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E43C" w14:textId="77777777" w:rsidR="00066016" w:rsidRDefault="00066016" w:rsidP="00942B33">
      <w:pPr>
        <w:jc w:val="center"/>
        <w:rPr>
          <w:rFonts w:ascii="Times New Roman" w:hAnsi="Times New Roman" w:cs="Times New Roman"/>
          <w:b/>
          <w:bCs/>
          <w:sz w:val="24"/>
          <w:szCs w:val="24"/>
        </w:rPr>
      </w:pPr>
    </w:p>
    <w:p w14:paraId="578A8322" w14:textId="77777777" w:rsidR="00066016" w:rsidRDefault="00066016" w:rsidP="00942B33">
      <w:pPr>
        <w:jc w:val="center"/>
        <w:rPr>
          <w:rFonts w:ascii="Times New Roman" w:hAnsi="Times New Roman" w:cs="Times New Roman"/>
          <w:b/>
          <w:bCs/>
          <w:sz w:val="24"/>
          <w:szCs w:val="24"/>
        </w:rPr>
      </w:pPr>
    </w:p>
    <w:p w14:paraId="558FB363" w14:textId="77777777" w:rsidR="00066016" w:rsidRDefault="00066016" w:rsidP="00942B33">
      <w:pPr>
        <w:jc w:val="center"/>
        <w:rPr>
          <w:rFonts w:ascii="Times New Roman" w:hAnsi="Times New Roman" w:cs="Times New Roman"/>
          <w:b/>
          <w:bCs/>
          <w:sz w:val="24"/>
          <w:szCs w:val="24"/>
        </w:rPr>
      </w:pPr>
    </w:p>
    <w:p w14:paraId="629649DA" w14:textId="77777777" w:rsidR="00066016" w:rsidRDefault="00066016" w:rsidP="00942B33">
      <w:pPr>
        <w:jc w:val="center"/>
        <w:rPr>
          <w:rFonts w:ascii="Times New Roman" w:hAnsi="Times New Roman" w:cs="Times New Roman"/>
          <w:b/>
          <w:bCs/>
          <w:sz w:val="24"/>
          <w:szCs w:val="24"/>
        </w:rPr>
      </w:pPr>
    </w:p>
    <w:p w14:paraId="6818C8C9" w14:textId="77777777" w:rsidR="00066016" w:rsidRDefault="00066016" w:rsidP="00066016">
      <w:pPr>
        <w:widowControl w:val="0"/>
        <w:jc w:val="center"/>
        <w:rPr>
          <w:rFonts w:ascii="Times New Roman" w:hAnsi="Times New Roman"/>
          <w:sz w:val="40"/>
          <w:szCs w:val="40"/>
        </w:rPr>
      </w:pPr>
      <w:r>
        <w:rPr>
          <w:rFonts w:ascii="Times New Roman" w:hAnsi="Times New Roman"/>
          <w:b/>
          <w:bCs/>
          <w:sz w:val="40"/>
          <w:szCs w:val="40"/>
        </w:rPr>
        <w:t>Tay Liaison Committee</w:t>
      </w:r>
    </w:p>
    <w:p w14:paraId="19DBB518" w14:textId="77777777" w:rsidR="00066016" w:rsidRDefault="00066016" w:rsidP="00066016">
      <w:pPr>
        <w:widowControl w:val="0"/>
        <w:jc w:val="center"/>
        <w:rPr>
          <w:rFonts w:ascii="Times New Roman" w:hAnsi="Times New Roman"/>
          <w:b/>
          <w:bCs/>
          <w:sz w:val="40"/>
          <w:szCs w:val="40"/>
        </w:rPr>
      </w:pPr>
      <w:r>
        <w:rPr>
          <w:rFonts w:ascii="Times New Roman" w:hAnsi="Times New Roman"/>
          <w:b/>
          <w:bCs/>
          <w:sz w:val="40"/>
          <w:szCs w:val="40"/>
        </w:rPr>
        <w:t>Annual Report</w:t>
      </w:r>
      <w:r>
        <w:rPr>
          <w:rFonts w:ascii="Times New Roman" w:hAnsi="Times New Roman"/>
          <w:sz w:val="40"/>
          <w:szCs w:val="40"/>
        </w:rPr>
        <w:t xml:space="preserve"> </w:t>
      </w:r>
      <w:r>
        <w:rPr>
          <w:rFonts w:ascii="Times New Roman" w:hAnsi="Times New Roman"/>
          <w:b/>
          <w:bCs/>
          <w:sz w:val="40"/>
          <w:szCs w:val="40"/>
        </w:rPr>
        <w:t>2023</w:t>
      </w:r>
    </w:p>
    <w:p w14:paraId="1CBF06AE" w14:textId="77777777" w:rsidR="00066016" w:rsidRDefault="00066016" w:rsidP="00066016">
      <w:pPr>
        <w:widowControl w:val="0"/>
        <w:jc w:val="center"/>
        <w:rPr>
          <w:rFonts w:ascii="Times New Roman" w:hAnsi="Times New Roman"/>
          <w:b/>
          <w:bCs/>
          <w:sz w:val="40"/>
          <w:szCs w:val="40"/>
        </w:rPr>
      </w:pPr>
      <w:r>
        <w:rPr>
          <w:rFonts w:ascii="Times New Roman" w:hAnsi="Times New Roman"/>
          <w:noProof/>
          <w:sz w:val="24"/>
          <w:szCs w:val="24"/>
        </w:rPr>
        <w:drawing>
          <wp:anchor distT="36576" distB="36576" distL="36576" distR="36576" simplePos="0" relativeHeight="251659264" behindDoc="0" locked="0" layoutInCell="1" allowOverlap="1" wp14:anchorId="5BC276B2" wp14:editId="4E50847F">
            <wp:simplePos x="0" y="0"/>
            <wp:positionH relativeFrom="column">
              <wp:posOffset>571500</wp:posOffset>
            </wp:positionH>
            <wp:positionV relativeFrom="paragraph">
              <wp:posOffset>377190</wp:posOffset>
            </wp:positionV>
            <wp:extent cx="4999990" cy="2680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9990" cy="2680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6FF416" w14:textId="77777777" w:rsidR="00066016" w:rsidRDefault="00066016" w:rsidP="00066016">
      <w:pPr>
        <w:widowControl w:val="0"/>
        <w:jc w:val="center"/>
        <w:rPr>
          <w:rFonts w:ascii="Times New Roman" w:hAnsi="Times New Roman"/>
          <w:b/>
          <w:bCs/>
          <w:sz w:val="40"/>
          <w:szCs w:val="40"/>
        </w:rPr>
      </w:pPr>
    </w:p>
    <w:p w14:paraId="4CF3D6A5" w14:textId="77777777" w:rsidR="00066016" w:rsidRDefault="00066016" w:rsidP="00066016">
      <w:pPr>
        <w:widowControl w:val="0"/>
        <w:jc w:val="center"/>
        <w:rPr>
          <w:rFonts w:ascii="Times New Roman" w:hAnsi="Times New Roman"/>
          <w:b/>
          <w:bCs/>
          <w:sz w:val="40"/>
          <w:szCs w:val="40"/>
        </w:rPr>
      </w:pPr>
    </w:p>
    <w:p w14:paraId="417E4BF0" w14:textId="77777777" w:rsidR="00066016" w:rsidRDefault="00066016" w:rsidP="00066016">
      <w:pPr>
        <w:widowControl w:val="0"/>
        <w:jc w:val="center"/>
        <w:rPr>
          <w:rFonts w:ascii="Times New Roman" w:hAnsi="Times New Roman"/>
          <w:b/>
          <w:bCs/>
          <w:sz w:val="40"/>
          <w:szCs w:val="40"/>
        </w:rPr>
      </w:pPr>
    </w:p>
    <w:p w14:paraId="2534016B" w14:textId="77777777" w:rsidR="00066016" w:rsidRDefault="00066016" w:rsidP="00066016">
      <w:pPr>
        <w:widowControl w:val="0"/>
        <w:jc w:val="center"/>
        <w:rPr>
          <w:rFonts w:ascii="Times New Roman" w:hAnsi="Times New Roman"/>
          <w:b/>
          <w:bCs/>
          <w:sz w:val="40"/>
          <w:szCs w:val="40"/>
        </w:rPr>
      </w:pPr>
    </w:p>
    <w:p w14:paraId="5727276F" w14:textId="77777777" w:rsidR="00066016" w:rsidRDefault="00066016" w:rsidP="00066016">
      <w:pPr>
        <w:widowControl w:val="0"/>
        <w:jc w:val="center"/>
        <w:rPr>
          <w:rFonts w:ascii="Times New Roman" w:hAnsi="Times New Roman"/>
          <w:b/>
          <w:bCs/>
          <w:sz w:val="40"/>
          <w:szCs w:val="40"/>
        </w:rPr>
      </w:pPr>
      <w:r>
        <w:rPr>
          <w:rFonts w:ascii="Times New Roman" w:hAnsi="Times New Roman"/>
          <w:b/>
          <w:bCs/>
          <w:sz w:val="40"/>
          <w:szCs w:val="40"/>
        </w:rPr>
        <w:t> </w:t>
      </w:r>
    </w:p>
    <w:p w14:paraId="1420A4B2" w14:textId="77777777" w:rsidR="00066016" w:rsidRDefault="00066016" w:rsidP="00066016">
      <w:pPr>
        <w:widowControl w:val="0"/>
        <w:jc w:val="center"/>
        <w:rPr>
          <w:rFonts w:ascii="Times New Roman" w:hAnsi="Times New Roman"/>
          <w:b/>
          <w:bCs/>
          <w:sz w:val="40"/>
          <w:szCs w:val="40"/>
        </w:rPr>
      </w:pPr>
    </w:p>
    <w:p w14:paraId="435AEC33" w14:textId="77777777" w:rsidR="00066016" w:rsidRDefault="00066016" w:rsidP="00066016">
      <w:pPr>
        <w:widowControl w:val="0"/>
        <w:jc w:val="center"/>
        <w:rPr>
          <w:rFonts w:ascii="Times New Roman" w:hAnsi="Times New Roman"/>
          <w:b/>
          <w:bCs/>
          <w:sz w:val="40"/>
          <w:szCs w:val="40"/>
        </w:rPr>
      </w:pPr>
    </w:p>
    <w:p w14:paraId="12242876" w14:textId="77777777" w:rsidR="00066016" w:rsidRDefault="00066016" w:rsidP="00066016">
      <w:pPr>
        <w:widowControl w:val="0"/>
        <w:jc w:val="center"/>
        <w:rPr>
          <w:rFonts w:ascii="Times New Roman" w:hAnsi="Times New Roman"/>
          <w:b/>
          <w:bCs/>
          <w:sz w:val="40"/>
          <w:szCs w:val="40"/>
        </w:rPr>
      </w:pPr>
      <w:r>
        <w:rPr>
          <w:rFonts w:ascii="Times New Roman" w:hAnsi="Times New Roman"/>
          <w:b/>
          <w:bCs/>
          <w:sz w:val="40"/>
          <w:szCs w:val="40"/>
        </w:rPr>
        <w:t> </w:t>
      </w:r>
    </w:p>
    <w:p w14:paraId="1030F8BB" w14:textId="48A268B2" w:rsidR="00066016" w:rsidRDefault="00066016" w:rsidP="00066016">
      <w:pPr>
        <w:widowControl w:val="0"/>
        <w:jc w:val="center"/>
        <w:rPr>
          <w:rFonts w:ascii="Times New Roman" w:hAnsi="Times New Roman"/>
          <w:sz w:val="40"/>
          <w:szCs w:val="40"/>
        </w:rPr>
      </w:pPr>
      <w:r>
        <w:rPr>
          <w:rFonts w:ascii="Times New Roman" w:hAnsi="Times New Roman"/>
          <w:b/>
          <w:bCs/>
          <w:sz w:val="40"/>
          <w:szCs w:val="40"/>
        </w:rPr>
        <w:t>Presented at the Twent</w:t>
      </w:r>
      <w:r w:rsidR="00857010">
        <w:rPr>
          <w:rFonts w:ascii="Times New Roman" w:hAnsi="Times New Roman"/>
          <w:b/>
          <w:bCs/>
          <w:sz w:val="40"/>
          <w:szCs w:val="40"/>
        </w:rPr>
        <w:t>y First</w:t>
      </w:r>
    </w:p>
    <w:p w14:paraId="41C2EACF" w14:textId="77777777" w:rsidR="00066016" w:rsidRDefault="00066016" w:rsidP="00066016">
      <w:pPr>
        <w:widowControl w:val="0"/>
        <w:jc w:val="center"/>
        <w:rPr>
          <w:rFonts w:ascii="Times New Roman" w:hAnsi="Times New Roman"/>
          <w:b/>
          <w:bCs/>
          <w:sz w:val="40"/>
          <w:szCs w:val="40"/>
        </w:rPr>
      </w:pPr>
      <w:r>
        <w:rPr>
          <w:rFonts w:ascii="Times New Roman" w:hAnsi="Times New Roman"/>
          <w:b/>
          <w:bCs/>
          <w:sz w:val="40"/>
          <w:szCs w:val="40"/>
        </w:rPr>
        <w:t>Annual General Meeting</w:t>
      </w:r>
    </w:p>
    <w:p w14:paraId="6DB6EEF9" w14:textId="2631745B" w:rsidR="00066016" w:rsidRDefault="00066016" w:rsidP="00066016">
      <w:pPr>
        <w:widowControl w:val="0"/>
        <w:jc w:val="center"/>
        <w:rPr>
          <w:rFonts w:ascii="Times New Roman" w:hAnsi="Times New Roman"/>
          <w:b/>
          <w:bCs/>
          <w:sz w:val="40"/>
          <w:szCs w:val="40"/>
        </w:rPr>
      </w:pPr>
      <w:r>
        <w:rPr>
          <w:rFonts w:ascii="Times New Roman" w:hAnsi="Times New Roman"/>
          <w:b/>
          <w:bCs/>
          <w:sz w:val="40"/>
          <w:szCs w:val="40"/>
        </w:rPr>
        <w:t xml:space="preserve"> on the 28</w:t>
      </w:r>
      <w:r w:rsidRPr="00066016">
        <w:rPr>
          <w:rFonts w:ascii="Times New Roman" w:hAnsi="Times New Roman"/>
          <w:b/>
          <w:bCs/>
          <w:sz w:val="40"/>
          <w:szCs w:val="40"/>
          <w:vertAlign w:val="superscript"/>
        </w:rPr>
        <w:t>th</w:t>
      </w:r>
      <w:r>
        <w:rPr>
          <w:rFonts w:ascii="Times New Roman" w:hAnsi="Times New Roman"/>
          <w:b/>
          <w:bCs/>
          <w:sz w:val="40"/>
          <w:szCs w:val="40"/>
        </w:rPr>
        <w:t xml:space="preserve"> of March</w:t>
      </w:r>
      <w:r w:rsidR="00857010">
        <w:rPr>
          <w:rFonts w:ascii="Times New Roman" w:hAnsi="Times New Roman"/>
          <w:b/>
          <w:bCs/>
          <w:sz w:val="40"/>
          <w:szCs w:val="40"/>
        </w:rPr>
        <w:t xml:space="preserve"> 2023 </w:t>
      </w:r>
      <w:r>
        <w:rPr>
          <w:rFonts w:ascii="Times New Roman" w:hAnsi="Times New Roman"/>
          <w:b/>
          <w:bCs/>
          <w:sz w:val="40"/>
          <w:szCs w:val="40"/>
        </w:rPr>
        <w:t>in</w:t>
      </w:r>
    </w:p>
    <w:p w14:paraId="1DFAB641" w14:textId="54862C07" w:rsidR="00066016" w:rsidRDefault="00066016" w:rsidP="00066016">
      <w:pPr>
        <w:widowControl w:val="0"/>
        <w:jc w:val="center"/>
        <w:rPr>
          <w:rFonts w:ascii="Times New Roman" w:hAnsi="Times New Roman"/>
          <w:b/>
          <w:bCs/>
          <w:sz w:val="40"/>
          <w:szCs w:val="40"/>
        </w:rPr>
      </w:pPr>
      <w:r>
        <w:rPr>
          <w:rFonts w:ascii="Times New Roman" w:hAnsi="Times New Roman"/>
          <w:b/>
          <w:bCs/>
          <w:sz w:val="40"/>
          <w:szCs w:val="40"/>
        </w:rPr>
        <w:t>Tay House</w:t>
      </w:r>
      <w:r w:rsidR="00857010">
        <w:rPr>
          <w:rFonts w:ascii="Times New Roman" w:hAnsi="Times New Roman"/>
          <w:b/>
          <w:bCs/>
          <w:sz w:val="40"/>
          <w:szCs w:val="40"/>
        </w:rPr>
        <w:t>, Tay Terrace</w:t>
      </w:r>
      <w:r w:rsidR="00A20925">
        <w:rPr>
          <w:rFonts w:ascii="Times New Roman" w:hAnsi="Times New Roman"/>
          <w:b/>
          <w:bCs/>
          <w:sz w:val="40"/>
          <w:szCs w:val="40"/>
        </w:rPr>
        <w:t>,</w:t>
      </w:r>
      <w:r>
        <w:rPr>
          <w:rFonts w:ascii="Times New Roman" w:hAnsi="Times New Roman"/>
          <w:b/>
          <w:bCs/>
          <w:sz w:val="40"/>
          <w:szCs w:val="40"/>
        </w:rPr>
        <w:t xml:space="preserve"> Dunkeld</w:t>
      </w:r>
    </w:p>
    <w:p w14:paraId="362E8F64" w14:textId="77777777" w:rsidR="00066016" w:rsidRDefault="00066016" w:rsidP="00066016">
      <w:pPr>
        <w:widowControl w:val="0"/>
        <w:jc w:val="center"/>
        <w:rPr>
          <w:rFonts w:ascii="Times New Roman" w:hAnsi="Times New Roman"/>
          <w:sz w:val="40"/>
          <w:szCs w:val="40"/>
        </w:rPr>
      </w:pPr>
      <w:r>
        <w:rPr>
          <w:rFonts w:ascii="Times New Roman" w:hAnsi="Times New Roman"/>
          <w:b/>
          <w:bCs/>
          <w:sz w:val="40"/>
          <w:szCs w:val="40"/>
        </w:rPr>
        <w:t>at 7.00pm</w:t>
      </w:r>
    </w:p>
    <w:p w14:paraId="333FB683" w14:textId="77777777" w:rsidR="00066016" w:rsidRDefault="00066016" w:rsidP="00066016">
      <w:pPr>
        <w:jc w:val="center"/>
      </w:pPr>
    </w:p>
    <w:p w14:paraId="2E49887F" w14:textId="77777777" w:rsidR="00066016" w:rsidRDefault="00066016" w:rsidP="00066016"/>
    <w:p w14:paraId="56063FDC" w14:textId="77777777" w:rsidR="00066016" w:rsidRDefault="00066016" w:rsidP="00066016"/>
    <w:p w14:paraId="48CCBEF3" w14:textId="77777777" w:rsidR="00066016" w:rsidRDefault="00066016" w:rsidP="00066016"/>
    <w:p w14:paraId="61E7B21C" w14:textId="77777777" w:rsidR="00066016" w:rsidRDefault="00066016" w:rsidP="00066016"/>
    <w:p w14:paraId="10A8B710" w14:textId="77777777" w:rsidR="00066016" w:rsidRDefault="00066016" w:rsidP="00066016">
      <w:pPr>
        <w:jc w:val="center"/>
      </w:pPr>
    </w:p>
    <w:p w14:paraId="3383A0F4" w14:textId="77777777" w:rsidR="00066016" w:rsidRPr="003A1530" w:rsidRDefault="00066016" w:rsidP="00066016">
      <w:pPr>
        <w:widowControl w:val="0"/>
        <w:spacing w:line="300" w:lineRule="auto"/>
        <w:jc w:val="center"/>
        <w:rPr>
          <w:rFonts w:ascii="Times New Roman" w:hAnsi="Times New Roman"/>
          <w:b/>
          <w:bCs/>
          <w:sz w:val="24"/>
          <w:szCs w:val="24"/>
        </w:rPr>
      </w:pPr>
      <w:r w:rsidRPr="003A1530">
        <w:rPr>
          <w:rFonts w:ascii="Times New Roman" w:hAnsi="Times New Roman"/>
          <w:b/>
          <w:bCs/>
          <w:sz w:val="24"/>
          <w:szCs w:val="24"/>
        </w:rPr>
        <w:t>1</w:t>
      </w:r>
    </w:p>
    <w:p w14:paraId="49B41207" w14:textId="77777777" w:rsidR="00D425BD" w:rsidRPr="004C4030" w:rsidRDefault="00D425BD" w:rsidP="00D425BD">
      <w:pPr>
        <w:widowControl w:val="0"/>
        <w:spacing w:line="300" w:lineRule="auto"/>
        <w:jc w:val="center"/>
        <w:rPr>
          <w:rFonts w:ascii="Times New Roman" w:hAnsi="Times New Roman"/>
          <w:b/>
          <w:bCs/>
          <w:sz w:val="24"/>
          <w:szCs w:val="24"/>
          <w:u w:val="single"/>
        </w:rPr>
      </w:pPr>
      <w:r w:rsidRPr="004C4030">
        <w:rPr>
          <w:rFonts w:ascii="Times New Roman" w:hAnsi="Times New Roman"/>
          <w:b/>
          <w:bCs/>
          <w:sz w:val="24"/>
          <w:szCs w:val="24"/>
          <w:u w:val="single"/>
        </w:rPr>
        <w:lastRenderedPageBreak/>
        <w:t>List of Office Bearers &amp; Committee</w:t>
      </w:r>
    </w:p>
    <w:p w14:paraId="1C246B97" w14:textId="77777777" w:rsidR="00D425BD" w:rsidRPr="004C4030" w:rsidRDefault="00D425BD" w:rsidP="00D425BD">
      <w:pPr>
        <w:widowControl w:val="0"/>
        <w:spacing w:line="300" w:lineRule="auto"/>
        <w:rPr>
          <w:rFonts w:ascii="Times New Roman" w:hAnsi="Times New Roman"/>
          <w:b/>
          <w:bCs/>
          <w:sz w:val="24"/>
          <w:szCs w:val="24"/>
        </w:rPr>
      </w:pPr>
      <w:r w:rsidRPr="004C4030">
        <w:rPr>
          <w:rFonts w:ascii="Times New Roman" w:hAnsi="Times New Roman"/>
          <w:b/>
          <w:bCs/>
          <w:sz w:val="24"/>
          <w:szCs w:val="24"/>
        </w:rPr>
        <w:t>Office Bearers</w:t>
      </w:r>
    </w:p>
    <w:p w14:paraId="3C40398D"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 xml:space="preserve">Chairman </w:t>
      </w:r>
      <w:r w:rsidRPr="004C4030">
        <w:rPr>
          <w:rFonts w:ascii="Times New Roman" w:hAnsi="Times New Roman"/>
          <w:b/>
          <w:bCs/>
          <w:sz w:val="24"/>
          <w:szCs w:val="24"/>
        </w:rPr>
        <w:tab/>
      </w:r>
      <w:r w:rsidRPr="004C4030">
        <w:rPr>
          <w:rFonts w:ascii="Times New Roman" w:hAnsi="Times New Roman"/>
          <w:b/>
          <w:bCs/>
          <w:sz w:val="24"/>
          <w:szCs w:val="24"/>
        </w:rPr>
        <w:tab/>
      </w:r>
      <w:r w:rsidRPr="004C4030">
        <w:rPr>
          <w:rFonts w:ascii="Times New Roman" w:hAnsi="Times New Roman"/>
          <w:sz w:val="24"/>
          <w:szCs w:val="24"/>
        </w:rPr>
        <w:t xml:space="preserve">P. Greig </w:t>
      </w:r>
      <w:r w:rsidRPr="004C4030">
        <w:rPr>
          <w:rFonts w:ascii="Times New Roman" w:hAnsi="Times New Roman"/>
          <w:sz w:val="24"/>
          <w:szCs w:val="24"/>
        </w:rPr>
        <w:tab/>
      </w:r>
      <w:r w:rsidRPr="004C4030">
        <w:rPr>
          <w:rFonts w:ascii="Times New Roman" w:hAnsi="Times New Roman"/>
          <w:sz w:val="24"/>
          <w:szCs w:val="24"/>
        </w:rPr>
        <w:tab/>
        <w:t>Dunkeld &amp; Birnam Angling Association</w:t>
      </w:r>
    </w:p>
    <w:p w14:paraId="06ECAAD2"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 xml:space="preserve">Vice Chairman </w:t>
      </w:r>
      <w:r w:rsidRPr="004C4030">
        <w:rPr>
          <w:rFonts w:ascii="Times New Roman" w:hAnsi="Times New Roman"/>
          <w:b/>
          <w:bCs/>
          <w:sz w:val="24"/>
          <w:szCs w:val="24"/>
        </w:rPr>
        <w:tab/>
      </w:r>
      <w:r w:rsidRPr="004C4030">
        <w:rPr>
          <w:rFonts w:ascii="Times New Roman" w:hAnsi="Times New Roman"/>
          <w:sz w:val="24"/>
          <w:szCs w:val="24"/>
        </w:rPr>
        <w:t xml:space="preserve">S. Tapley </w:t>
      </w:r>
      <w:r w:rsidRPr="004C4030">
        <w:rPr>
          <w:rFonts w:ascii="Times New Roman" w:hAnsi="Times New Roman"/>
          <w:sz w:val="24"/>
          <w:szCs w:val="24"/>
        </w:rPr>
        <w:tab/>
      </w:r>
      <w:r w:rsidRPr="004C4030">
        <w:rPr>
          <w:rFonts w:ascii="Times New Roman" w:hAnsi="Times New Roman"/>
          <w:sz w:val="24"/>
          <w:szCs w:val="24"/>
        </w:rPr>
        <w:tab/>
        <w:t>Pike Anglers Alliance for Scotland</w:t>
      </w:r>
    </w:p>
    <w:p w14:paraId="4061F08A"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 xml:space="preserve">Secretary </w:t>
      </w:r>
      <w:r w:rsidRPr="004C4030">
        <w:rPr>
          <w:rFonts w:ascii="Times New Roman" w:hAnsi="Times New Roman"/>
          <w:b/>
          <w:bCs/>
          <w:sz w:val="24"/>
          <w:szCs w:val="24"/>
        </w:rPr>
        <w:tab/>
      </w:r>
      <w:r w:rsidRPr="004C4030">
        <w:rPr>
          <w:rFonts w:ascii="Times New Roman" w:hAnsi="Times New Roman"/>
          <w:b/>
          <w:bCs/>
          <w:sz w:val="24"/>
          <w:szCs w:val="24"/>
        </w:rPr>
        <w:tab/>
      </w:r>
      <w:r w:rsidRPr="00F8748C">
        <w:rPr>
          <w:rFonts w:ascii="Times New Roman" w:hAnsi="Times New Roman"/>
          <w:sz w:val="24"/>
          <w:szCs w:val="24"/>
        </w:rPr>
        <w:t>A. J. M. Stewart</w:t>
      </w:r>
      <w:r w:rsidRPr="004C4030">
        <w:rPr>
          <w:rFonts w:ascii="Times New Roman" w:hAnsi="Times New Roman"/>
          <w:b/>
          <w:bCs/>
          <w:sz w:val="24"/>
          <w:szCs w:val="24"/>
        </w:rPr>
        <w:tab/>
      </w:r>
      <w:r w:rsidRPr="004C4030">
        <w:rPr>
          <w:rFonts w:ascii="Times New Roman" w:hAnsi="Times New Roman"/>
          <w:sz w:val="24"/>
          <w:szCs w:val="24"/>
        </w:rPr>
        <w:t>Co-Opted Member</w:t>
      </w:r>
    </w:p>
    <w:p w14:paraId="0855A518"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 xml:space="preserve">Minute Secretary </w:t>
      </w:r>
      <w:r w:rsidRPr="004C4030">
        <w:rPr>
          <w:rFonts w:ascii="Times New Roman" w:hAnsi="Times New Roman"/>
          <w:b/>
          <w:bCs/>
          <w:sz w:val="24"/>
          <w:szCs w:val="24"/>
        </w:rPr>
        <w:tab/>
      </w:r>
      <w:r w:rsidRPr="004C4030">
        <w:rPr>
          <w:rFonts w:ascii="Times New Roman" w:hAnsi="Times New Roman"/>
          <w:sz w:val="24"/>
          <w:szCs w:val="24"/>
        </w:rPr>
        <w:t xml:space="preserve">R. </w:t>
      </w:r>
      <w:proofErr w:type="spellStart"/>
      <w:r w:rsidRPr="004C4030">
        <w:rPr>
          <w:rFonts w:ascii="Times New Roman" w:hAnsi="Times New Roman"/>
          <w:sz w:val="24"/>
          <w:szCs w:val="24"/>
        </w:rPr>
        <w:t>Malkowski</w:t>
      </w:r>
      <w:proofErr w:type="spellEnd"/>
      <w:r w:rsidRPr="004C4030">
        <w:rPr>
          <w:rFonts w:ascii="Times New Roman" w:hAnsi="Times New Roman"/>
          <w:sz w:val="24"/>
          <w:szCs w:val="24"/>
        </w:rPr>
        <w:t xml:space="preserve"> </w:t>
      </w:r>
      <w:r>
        <w:rPr>
          <w:rFonts w:ascii="Times New Roman" w:hAnsi="Times New Roman"/>
          <w:sz w:val="24"/>
          <w:szCs w:val="24"/>
        </w:rPr>
        <w:tab/>
      </w:r>
      <w:r w:rsidRPr="004C4030">
        <w:rPr>
          <w:rFonts w:ascii="Times New Roman" w:hAnsi="Times New Roman"/>
          <w:sz w:val="24"/>
          <w:szCs w:val="24"/>
        </w:rPr>
        <w:tab/>
        <w:t>Stanley Angling Club</w:t>
      </w:r>
    </w:p>
    <w:p w14:paraId="58AB3DB8"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 xml:space="preserve">Treasurer </w:t>
      </w:r>
      <w:r w:rsidRPr="004C4030">
        <w:rPr>
          <w:rFonts w:ascii="Times New Roman" w:hAnsi="Times New Roman"/>
          <w:b/>
          <w:bCs/>
          <w:sz w:val="24"/>
          <w:szCs w:val="24"/>
        </w:rPr>
        <w:tab/>
      </w:r>
      <w:r w:rsidRPr="004C4030">
        <w:rPr>
          <w:rFonts w:ascii="Times New Roman" w:hAnsi="Times New Roman"/>
          <w:b/>
          <w:bCs/>
          <w:sz w:val="24"/>
          <w:szCs w:val="24"/>
        </w:rPr>
        <w:tab/>
      </w:r>
      <w:r w:rsidRPr="004C4030">
        <w:rPr>
          <w:rFonts w:ascii="Times New Roman" w:hAnsi="Times New Roman"/>
          <w:sz w:val="24"/>
          <w:szCs w:val="24"/>
        </w:rPr>
        <w:t xml:space="preserve">A.J.M. Stewart </w:t>
      </w:r>
      <w:r w:rsidRPr="004C4030">
        <w:rPr>
          <w:rFonts w:ascii="Times New Roman" w:hAnsi="Times New Roman"/>
          <w:sz w:val="24"/>
          <w:szCs w:val="24"/>
        </w:rPr>
        <w:tab/>
        <w:t>Co-Opted Member</w:t>
      </w:r>
    </w:p>
    <w:p w14:paraId="3C6B97EE"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 xml:space="preserve">Recorder </w:t>
      </w:r>
      <w:r w:rsidRPr="004C4030">
        <w:rPr>
          <w:rFonts w:ascii="Times New Roman" w:hAnsi="Times New Roman"/>
          <w:b/>
          <w:bCs/>
          <w:sz w:val="24"/>
          <w:szCs w:val="24"/>
        </w:rPr>
        <w:tab/>
      </w:r>
      <w:r w:rsidRPr="004C4030">
        <w:rPr>
          <w:rFonts w:ascii="Times New Roman" w:hAnsi="Times New Roman"/>
          <w:b/>
          <w:bCs/>
          <w:sz w:val="24"/>
          <w:szCs w:val="24"/>
        </w:rPr>
        <w:tab/>
      </w:r>
      <w:r w:rsidRPr="004C4030">
        <w:rPr>
          <w:rFonts w:ascii="Times New Roman" w:hAnsi="Times New Roman"/>
          <w:sz w:val="24"/>
          <w:szCs w:val="24"/>
        </w:rPr>
        <w:t xml:space="preserve">A.J.M. Stewart </w:t>
      </w:r>
      <w:r w:rsidRPr="004C4030">
        <w:rPr>
          <w:rFonts w:ascii="Times New Roman" w:hAnsi="Times New Roman"/>
          <w:sz w:val="24"/>
          <w:szCs w:val="24"/>
        </w:rPr>
        <w:tab/>
        <w:t>Co-Opted Member</w:t>
      </w:r>
    </w:p>
    <w:p w14:paraId="06B0685F"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 </w:t>
      </w:r>
    </w:p>
    <w:p w14:paraId="38A0AEFF"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b/>
          <w:bCs/>
          <w:sz w:val="24"/>
          <w:szCs w:val="24"/>
        </w:rPr>
        <w:t>Committee</w:t>
      </w:r>
      <w:r w:rsidRPr="004C4030">
        <w:rPr>
          <w:rFonts w:ascii="Times New Roman" w:hAnsi="Times New Roman"/>
          <w:sz w:val="24"/>
          <w:szCs w:val="24"/>
        </w:rPr>
        <w:tab/>
      </w:r>
      <w:r w:rsidRPr="004C4030">
        <w:rPr>
          <w:rFonts w:ascii="Times New Roman" w:hAnsi="Times New Roman"/>
          <w:sz w:val="24"/>
          <w:szCs w:val="24"/>
        </w:rPr>
        <w:tab/>
        <w:t xml:space="preserve">Vacant </w:t>
      </w:r>
      <w:r w:rsidRPr="004C4030">
        <w:rPr>
          <w:rFonts w:ascii="Times New Roman" w:hAnsi="Times New Roman"/>
          <w:sz w:val="24"/>
          <w:szCs w:val="24"/>
        </w:rPr>
        <w:tab/>
      </w:r>
      <w:r w:rsidRPr="004C4030">
        <w:rPr>
          <w:rFonts w:ascii="Times New Roman" w:hAnsi="Times New Roman"/>
          <w:sz w:val="24"/>
          <w:szCs w:val="24"/>
        </w:rPr>
        <w:tab/>
        <w:t>East Loch Tay Angling Club</w:t>
      </w:r>
    </w:p>
    <w:p w14:paraId="0766461B"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Vacant </w:t>
      </w:r>
      <w:r w:rsidRPr="004C4030">
        <w:rPr>
          <w:rFonts w:ascii="Times New Roman" w:hAnsi="Times New Roman"/>
          <w:sz w:val="24"/>
          <w:szCs w:val="24"/>
        </w:rPr>
        <w:tab/>
      </w:r>
      <w:r w:rsidRPr="004C4030">
        <w:rPr>
          <w:rFonts w:ascii="Times New Roman" w:hAnsi="Times New Roman"/>
          <w:sz w:val="24"/>
          <w:szCs w:val="24"/>
        </w:rPr>
        <w:tab/>
      </w:r>
      <w:proofErr w:type="spellStart"/>
      <w:r w:rsidRPr="004C4030">
        <w:rPr>
          <w:rFonts w:ascii="Times New Roman" w:hAnsi="Times New Roman"/>
          <w:sz w:val="24"/>
          <w:szCs w:val="24"/>
        </w:rPr>
        <w:t>Taymouth</w:t>
      </w:r>
      <w:proofErr w:type="spellEnd"/>
      <w:r w:rsidRPr="004C4030">
        <w:rPr>
          <w:rFonts w:ascii="Times New Roman" w:hAnsi="Times New Roman"/>
          <w:sz w:val="24"/>
          <w:szCs w:val="24"/>
        </w:rPr>
        <w:t xml:space="preserve"> Angling Club</w:t>
      </w:r>
    </w:p>
    <w:p w14:paraId="799C28A3"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M. Seaton</w:t>
      </w:r>
      <w:r w:rsidRPr="004C4030">
        <w:rPr>
          <w:rFonts w:ascii="Times New Roman" w:hAnsi="Times New Roman"/>
          <w:sz w:val="24"/>
          <w:szCs w:val="24"/>
        </w:rPr>
        <w:tab/>
      </w:r>
      <w:r w:rsidRPr="004C4030">
        <w:rPr>
          <w:rFonts w:ascii="Times New Roman" w:hAnsi="Times New Roman"/>
          <w:sz w:val="24"/>
          <w:szCs w:val="24"/>
        </w:rPr>
        <w:tab/>
        <w:t>Aberfeldy Angling Club</w:t>
      </w:r>
    </w:p>
    <w:p w14:paraId="76CFE335"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R. </w:t>
      </w:r>
      <w:proofErr w:type="spellStart"/>
      <w:r w:rsidRPr="004C4030">
        <w:rPr>
          <w:rFonts w:ascii="Times New Roman" w:hAnsi="Times New Roman"/>
          <w:sz w:val="24"/>
          <w:szCs w:val="24"/>
        </w:rPr>
        <w:t>Malkowski</w:t>
      </w:r>
      <w:proofErr w:type="spellEnd"/>
      <w:r w:rsidRPr="004C4030">
        <w:rPr>
          <w:rFonts w:ascii="Times New Roman" w:hAnsi="Times New Roman"/>
          <w:sz w:val="24"/>
          <w:szCs w:val="24"/>
        </w:rPr>
        <w:t xml:space="preserve"> </w:t>
      </w:r>
      <w:r w:rsidRPr="004C4030">
        <w:rPr>
          <w:rFonts w:ascii="Times New Roman" w:hAnsi="Times New Roman"/>
          <w:sz w:val="24"/>
          <w:szCs w:val="24"/>
        </w:rPr>
        <w:tab/>
      </w:r>
      <w:r>
        <w:rPr>
          <w:rFonts w:ascii="Times New Roman" w:hAnsi="Times New Roman"/>
          <w:sz w:val="24"/>
          <w:szCs w:val="24"/>
        </w:rPr>
        <w:tab/>
      </w:r>
      <w:r w:rsidRPr="004C4030">
        <w:rPr>
          <w:rFonts w:ascii="Times New Roman" w:hAnsi="Times New Roman"/>
          <w:sz w:val="24"/>
          <w:szCs w:val="24"/>
        </w:rPr>
        <w:t>Stanley Angling Club</w:t>
      </w:r>
    </w:p>
    <w:p w14:paraId="204C5AF9"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r>
      <w:r>
        <w:rPr>
          <w:rFonts w:ascii="Times New Roman" w:hAnsi="Times New Roman"/>
          <w:sz w:val="24"/>
          <w:szCs w:val="24"/>
        </w:rPr>
        <w:t>Vacant</w:t>
      </w:r>
      <w:r>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Stormont Angling Club</w:t>
      </w:r>
    </w:p>
    <w:p w14:paraId="2C4AB988"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E. Eadie </w:t>
      </w:r>
      <w:r w:rsidRPr="004C4030">
        <w:rPr>
          <w:rFonts w:ascii="Times New Roman" w:hAnsi="Times New Roman"/>
          <w:sz w:val="24"/>
          <w:szCs w:val="24"/>
        </w:rPr>
        <w:tab/>
      </w:r>
      <w:r w:rsidRPr="004C4030">
        <w:rPr>
          <w:rFonts w:ascii="Times New Roman" w:hAnsi="Times New Roman"/>
          <w:sz w:val="24"/>
          <w:szCs w:val="24"/>
        </w:rPr>
        <w:tab/>
        <w:t>Perth &amp; District Angling Association</w:t>
      </w:r>
    </w:p>
    <w:p w14:paraId="49BC5D4A"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G. McIntosh </w:t>
      </w:r>
      <w:r w:rsidRPr="004C4030">
        <w:rPr>
          <w:rFonts w:ascii="Times New Roman" w:hAnsi="Times New Roman"/>
          <w:sz w:val="24"/>
          <w:szCs w:val="24"/>
        </w:rPr>
        <w:tab/>
      </w:r>
      <w:r w:rsidRPr="004C4030">
        <w:rPr>
          <w:rFonts w:ascii="Times New Roman" w:hAnsi="Times New Roman"/>
          <w:sz w:val="24"/>
          <w:szCs w:val="24"/>
        </w:rPr>
        <w:tab/>
        <w:t>Strathmore Angling Improvement Association</w:t>
      </w:r>
    </w:p>
    <w:p w14:paraId="5A53B347"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P. Greig</w:t>
      </w:r>
      <w:r w:rsidRPr="004C4030">
        <w:rPr>
          <w:rFonts w:ascii="Times New Roman" w:hAnsi="Times New Roman"/>
          <w:sz w:val="24"/>
          <w:szCs w:val="24"/>
        </w:rPr>
        <w:tab/>
      </w:r>
      <w:r w:rsidRPr="004C4030">
        <w:rPr>
          <w:rFonts w:ascii="Times New Roman" w:hAnsi="Times New Roman"/>
          <w:sz w:val="24"/>
          <w:szCs w:val="24"/>
        </w:rPr>
        <w:tab/>
        <w:t>Tay River Trust</w:t>
      </w:r>
    </w:p>
    <w:p w14:paraId="58118B00"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Vacant </w:t>
      </w:r>
      <w:r w:rsidRPr="004C4030">
        <w:rPr>
          <w:rFonts w:ascii="Times New Roman" w:hAnsi="Times New Roman"/>
          <w:sz w:val="24"/>
          <w:szCs w:val="24"/>
        </w:rPr>
        <w:tab/>
      </w:r>
      <w:r w:rsidRPr="004C4030">
        <w:rPr>
          <w:rFonts w:ascii="Times New Roman" w:hAnsi="Times New Roman"/>
          <w:sz w:val="24"/>
          <w:szCs w:val="24"/>
        </w:rPr>
        <w:tab/>
        <w:t>SANA</w:t>
      </w:r>
    </w:p>
    <w:p w14:paraId="340E6188"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Vacant </w:t>
      </w:r>
      <w:r w:rsidRPr="004C4030">
        <w:rPr>
          <w:rFonts w:ascii="Times New Roman" w:hAnsi="Times New Roman"/>
          <w:sz w:val="24"/>
          <w:szCs w:val="24"/>
        </w:rPr>
        <w:tab/>
      </w:r>
      <w:r w:rsidRPr="004C4030">
        <w:rPr>
          <w:rFonts w:ascii="Times New Roman" w:hAnsi="Times New Roman"/>
          <w:sz w:val="24"/>
          <w:szCs w:val="24"/>
        </w:rPr>
        <w:tab/>
        <w:t>The Grayling Society</w:t>
      </w:r>
    </w:p>
    <w:p w14:paraId="26C072C7"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t xml:space="preserve">Vacant </w:t>
      </w:r>
      <w:r w:rsidRPr="004C4030">
        <w:rPr>
          <w:rFonts w:ascii="Times New Roman" w:hAnsi="Times New Roman"/>
          <w:sz w:val="24"/>
          <w:szCs w:val="24"/>
        </w:rPr>
        <w:tab/>
      </w:r>
      <w:r w:rsidRPr="004C4030">
        <w:rPr>
          <w:rFonts w:ascii="Times New Roman" w:hAnsi="Times New Roman"/>
          <w:sz w:val="24"/>
          <w:szCs w:val="24"/>
        </w:rPr>
        <w:tab/>
        <w:t>Glen Lyon Proprietors Group</w:t>
      </w:r>
    </w:p>
    <w:p w14:paraId="40000400" w14:textId="77777777" w:rsidR="00D425BD" w:rsidRPr="004C4030" w:rsidRDefault="00D425BD" w:rsidP="00D425BD">
      <w:pPr>
        <w:widowControl w:val="0"/>
        <w:spacing w:line="300" w:lineRule="auto"/>
        <w:rPr>
          <w:rFonts w:ascii="Times New Roman" w:hAnsi="Times New Roman"/>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r>
      <w:r>
        <w:rPr>
          <w:rFonts w:ascii="Times New Roman" w:hAnsi="Times New Roman"/>
          <w:sz w:val="24"/>
          <w:szCs w:val="24"/>
        </w:rPr>
        <w:t>M. Smith</w:t>
      </w:r>
      <w:r w:rsidRPr="004C4030">
        <w:rPr>
          <w:rFonts w:ascii="Times New Roman" w:hAnsi="Times New Roman"/>
          <w:sz w:val="24"/>
          <w:szCs w:val="24"/>
        </w:rPr>
        <w:tab/>
      </w:r>
      <w:r w:rsidRPr="004C4030">
        <w:rPr>
          <w:rFonts w:ascii="Times New Roman" w:hAnsi="Times New Roman"/>
          <w:sz w:val="24"/>
          <w:szCs w:val="24"/>
        </w:rPr>
        <w:tab/>
      </w:r>
      <w:r>
        <w:rPr>
          <w:rFonts w:ascii="Times New Roman" w:hAnsi="Times New Roman"/>
          <w:sz w:val="24"/>
          <w:szCs w:val="24"/>
        </w:rPr>
        <w:t xml:space="preserve">Lower </w:t>
      </w:r>
      <w:r w:rsidRPr="004C4030">
        <w:rPr>
          <w:rFonts w:ascii="Times New Roman" w:hAnsi="Times New Roman"/>
          <w:sz w:val="24"/>
          <w:szCs w:val="24"/>
        </w:rPr>
        <w:t>Riparian Owners Representative</w:t>
      </w:r>
    </w:p>
    <w:p w14:paraId="5BA64752" w14:textId="77777777" w:rsidR="00D425BD" w:rsidRDefault="00D425BD" w:rsidP="00D425BD">
      <w:pPr>
        <w:widowControl w:val="0"/>
        <w:spacing w:line="300" w:lineRule="auto"/>
        <w:rPr>
          <w:rFonts w:ascii="Times New Roman" w:hAnsi="Times New Roman"/>
          <w:b/>
          <w:bCs/>
          <w:sz w:val="24"/>
          <w:szCs w:val="24"/>
        </w:rPr>
      </w:pPr>
      <w:r w:rsidRPr="004C4030">
        <w:rPr>
          <w:rFonts w:ascii="Times New Roman" w:hAnsi="Times New Roman"/>
          <w:sz w:val="24"/>
          <w:szCs w:val="24"/>
        </w:rPr>
        <w:tab/>
      </w:r>
      <w:r w:rsidRPr="004C4030">
        <w:rPr>
          <w:rFonts w:ascii="Times New Roman" w:hAnsi="Times New Roman"/>
          <w:sz w:val="24"/>
          <w:szCs w:val="24"/>
        </w:rPr>
        <w:tab/>
      </w:r>
      <w:r w:rsidRPr="004C4030">
        <w:rPr>
          <w:rFonts w:ascii="Times New Roman" w:hAnsi="Times New Roman"/>
          <w:sz w:val="24"/>
          <w:szCs w:val="24"/>
        </w:rPr>
        <w:tab/>
      </w:r>
      <w:r>
        <w:rPr>
          <w:rFonts w:ascii="Times New Roman" w:hAnsi="Times New Roman"/>
          <w:sz w:val="24"/>
          <w:szCs w:val="24"/>
        </w:rPr>
        <w:t xml:space="preserve">P. </w:t>
      </w:r>
      <w:proofErr w:type="spellStart"/>
      <w:r>
        <w:rPr>
          <w:rFonts w:ascii="Times New Roman" w:hAnsi="Times New Roman"/>
          <w:sz w:val="24"/>
          <w:szCs w:val="24"/>
        </w:rPr>
        <w:t>Linee</w:t>
      </w:r>
      <w:proofErr w:type="spellEnd"/>
      <w:r w:rsidRPr="004C4030">
        <w:rPr>
          <w:rFonts w:ascii="Times New Roman" w:hAnsi="Times New Roman"/>
          <w:sz w:val="24"/>
          <w:szCs w:val="24"/>
        </w:rPr>
        <w:tab/>
      </w:r>
      <w:r w:rsidRPr="004C4030">
        <w:rPr>
          <w:rFonts w:ascii="Times New Roman" w:hAnsi="Times New Roman"/>
          <w:sz w:val="24"/>
          <w:szCs w:val="24"/>
        </w:rPr>
        <w:tab/>
      </w:r>
      <w:r>
        <w:rPr>
          <w:rFonts w:ascii="Times New Roman" w:hAnsi="Times New Roman"/>
          <w:sz w:val="24"/>
          <w:szCs w:val="24"/>
        </w:rPr>
        <w:t xml:space="preserve">Upper </w:t>
      </w:r>
      <w:r w:rsidRPr="004C4030">
        <w:rPr>
          <w:rFonts w:ascii="Times New Roman" w:hAnsi="Times New Roman"/>
          <w:sz w:val="24"/>
          <w:szCs w:val="24"/>
        </w:rPr>
        <w:t>Riparian Owners Representative</w:t>
      </w:r>
      <w:r w:rsidRPr="004C4030">
        <w:rPr>
          <w:rFonts w:ascii="Times New Roman" w:hAnsi="Times New Roman"/>
          <w:b/>
          <w:bCs/>
          <w:sz w:val="24"/>
          <w:szCs w:val="24"/>
        </w:rPr>
        <w:t xml:space="preserve"> </w:t>
      </w:r>
    </w:p>
    <w:p w14:paraId="150AEE08" w14:textId="77777777" w:rsidR="00D425BD" w:rsidRDefault="00D425BD" w:rsidP="00D425BD">
      <w:pPr>
        <w:widowControl w:val="0"/>
        <w:spacing w:line="300" w:lineRule="auto"/>
        <w:rPr>
          <w:rFonts w:ascii="Times New Roman" w:hAnsi="Times New Roman"/>
          <w:b/>
          <w:bCs/>
          <w:sz w:val="24"/>
          <w:szCs w:val="24"/>
        </w:rPr>
      </w:pPr>
    </w:p>
    <w:p w14:paraId="5F5A6931" w14:textId="77777777" w:rsidR="00D425BD" w:rsidRDefault="00D425BD" w:rsidP="00D425BD">
      <w:pPr>
        <w:widowControl w:val="0"/>
        <w:spacing w:line="300" w:lineRule="auto"/>
        <w:rPr>
          <w:rFonts w:ascii="Times New Roman" w:hAnsi="Times New Roman"/>
          <w:b/>
          <w:bCs/>
          <w:sz w:val="24"/>
          <w:szCs w:val="24"/>
        </w:rPr>
      </w:pPr>
    </w:p>
    <w:p w14:paraId="2A827729" w14:textId="3FA978BA" w:rsidR="00D425BD" w:rsidRPr="004C4030" w:rsidRDefault="00D425BD" w:rsidP="00D425BD">
      <w:pPr>
        <w:widowControl w:val="0"/>
        <w:spacing w:line="300" w:lineRule="auto"/>
        <w:jc w:val="center"/>
        <w:rPr>
          <w:rFonts w:ascii="Times New Roman" w:hAnsi="Times New Roman"/>
          <w:b/>
          <w:bCs/>
          <w:sz w:val="24"/>
          <w:szCs w:val="24"/>
        </w:rPr>
      </w:pPr>
      <w:r w:rsidRPr="004C4030">
        <w:rPr>
          <w:rFonts w:ascii="Times New Roman" w:hAnsi="Times New Roman"/>
          <w:b/>
          <w:bCs/>
          <w:sz w:val="24"/>
          <w:szCs w:val="24"/>
        </w:rPr>
        <w:t>The River Tay Protection Order and the Administration and Management Information</w:t>
      </w:r>
    </w:p>
    <w:p w14:paraId="6A222B1F" w14:textId="08C624BC" w:rsidR="00D425BD" w:rsidRPr="004C4030" w:rsidRDefault="00D425BD" w:rsidP="00D425BD">
      <w:pPr>
        <w:widowControl w:val="0"/>
        <w:spacing w:line="300" w:lineRule="auto"/>
        <w:jc w:val="center"/>
        <w:rPr>
          <w:rFonts w:ascii="Times New Roman" w:hAnsi="Times New Roman"/>
          <w:b/>
          <w:bCs/>
          <w:sz w:val="24"/>
          <w:szCs w:val="24"/>
        </w:rPr>
      </w:pPr>
      <w:r w:rsidRPr="004C4030">
        <w:rPr>
          <w:rFonts w:ascii="Times New Roman" w:hAnsi="Times New Roman"/>
          <w:b/>
          <w:bCs/>
          <w:sz w:val="24"/>
          <w:szCs w:val="24"/>
        </w:rPr>
        <w:t>of The Tay Liaison Committee, the Members of which are nominated at each AGM are</w:t>
      </w:r>
    </w:p>
    <w:p w14:paraId="3BDD2C30" w14:textId="77777777" w:rsidR="00D425BD" w:rsidRPr="004C4030" w:rsidRDefault="00D425BD" w:rsidP="00D425BD">
      <w:pPr>
        <w:widowControl w:val="0"/>
        <w:spacing w:line="300" w:lineRule="auto"/>
        <w:jc w:val="center"/>
        <w:rPr>
          <w:rFonts w:ascii="Times New Roman" w:hAnsi="Times New Roman"/>
          <w:b/>
          <w:bCs/>
          <w:sz w:val="24"/>
          <w:szCs w:val="24"/>
        </w:rPr>
      </w:pPr>
      <w:r w:rsidRPr="004C4030">
        <w:rPr>
          <w:rFonts w:ascii="Times New Roman" w:hAnsi="Times New Roman"/>
          <w:b/>
          <w:bCs/>
          <w:sz w:val="24"/>
          <w:szCs w:val="24"/>
        </w:rPr>
        <w:t xml:space="preserve">on the Web Site at: </w:t>
      </w:r>
      <w:r w:rsidRPr="004C4030">
        <w:rPr>
          <w:rFonts w:ascii="Times New Roman" w:hAnsi="Times New Roman"/>
          <w:b/>
          <w:bCs/>
          <w:color w:val="000081"/>
          <w:sz w:val="24"/>
          <w:szCs w:val="24"/>
        </w:rPr>
        <w:t>www.tayfishing.co.uk</w:t>
      </w:r>
    </w:p>
    <w:p w14:paraId="0FEC04ED" w14:textId="77777777" w:rsidR="00066016" w:rsidRDefault="00066016" w:rsidP="00942B33">
      <w:pPr>
        <w:jc w:val="center"/>
        <w:rPr>
          <w:rFonts w:ascii="Times New Roman" w:hAnsi="Times New Roman" w:cs="Times New Roman"/>
          <w:b/>
          <w:bCs/>
          <w:sz w:val="24"/>
          <w:szCs w:val="24"/>
        </w:rPr>
      </w:pPr>
    </w:p>
    <w:p w14:paraId="62F0172F" w14:textId="347C083B" w:rsidR="00066016" w:rsidRDefault="00066016" w:rsidP="00066016">
      <w:pPr>
        <w:rPr>
          <w:rFonts w:ascii="Times New Roman" w:hAnsi="Times New Roman" w:cs="Times New Roman"/>
          <w:b/>
          <w:bCs/>
          <w:sz w:val="24"/>
          <w:szCs w:val="24"/>
        </w:rPr>
      </w:pPr>
    </w:p>
    <w:p w14:paraId="1554814C" w14:textId="77777777" w:rsidR="00D425BD" w:rsidRDefault="00D425BD" w:rsidP="00066016">
      <w:pPr>
        <w:rPr>
          <w:rFonts w:ascii="Times New Roman" w:hAnsi="Times New Roman" w:cs="Times New Roman"/>
          <w:b/>
          <w:bCs/>
          <w:sz w:val="24"/>
          <w:szCs w:val="24"/>
        </w:rPr>
      </w:pPr>
    </w:p>
    <w:p w14:paraId="00DDE1BB" w14:textId="5B297B34" w:rsidR="00066016" w:rsidRDefault="00066016" w:rsidP="00066016">
      <w:pPr>
        <w:jc w:val="center"/>
        <w:rPr>
          <w:rFonts w:ascii="Times New Roman" w:hAnsi="Times New Roman" w:cs="Times New Roman"/>
          <w:b/>
          <w:bCs/>
          <w:sz w:val="24"/>
          <w:szCs w:val="24"/>
        </w:rPr>
      </w:pPr>
      <w:r>
        <w:rPr>
          <w:rFonts w:ascii="Times New Roman" w:hAnsi="Times New Roman" w:cs="Times New Roman"/>
          <w:b/>
          <w:bCs/>
          <w:sz w:val="24"/>
          <w:szCs w:val="24"/>
        </w:rPr>
        <w:t>2</w:t>
      </w:r>
    </w:p>
    <w:p w14:paraId="407FAFB1" w14:textId="2FB654BF" w:rsidR="00525ECB" w:rsidRDefault="00942B33" w:rsidP="00066016">
      <w:pPr>
        <w:jc w:val="center"/>
        <w:rPr>
          <w:rFonts w:ascii="Times New Roman" w:hAnsi="Times New Roman" w:cs="Times New Roman"/>
          <w:b/>
          <w:bCs/>
          <w:sz w:val="24"/>
          <w:szCs w:val="24"/>
        </w:rPr>
      </w:pPr>
      <w:r w:rsidRPr="00942B33">
        <w:rPr>
          <w:rFonts w:ascii="Times New Roman" w:hAnsi="Times New Roman" w:cs="Times New Roman"/>
          <w:b/>
          <w:bCs/>
          <w:sz w:val="24"/>
          <w:szCs w:val="24"/>
        </w:rPr>
        <w:lastRenderedPageBreak/>
        <w:t>Index</w:t>
      </w:r>
    </w:p>
    <w:p w14:paraId="5CD9A760" w14:textId="7B5EDB15" w:rsidR="00942B33" w:rsidRDefault="00FD50F4" w:rsidP="00942B33">
      <w:pPr>
        <w:rPr>
          <w:rFonts w:ascii="Times New Roman" w:hAnsi="Times New Roman" w:cs="Times New Roman"/>
          <w:b/>
          <w:bCs/>
          <w:sz w:val="24"/>
          <w:szCs w:val="24"/>
        </w:rPr>
      </w:pPr>
      <w:r>
        <w:rPr>
          <w:rFonts w:ascii="Times New Roman" w:hAnsi="Times New Roman" w:cs="Times New Roman"/>
          <w:b/>
          <w:bCs/>
          <w:sz w:val="24"/>
          <w:szCs w:val="24"/>
        </w:rPr>
        <w:t>3</w:t>
      </w:r>
      <w:r w:rsidR="00942B33">
        <w:rPr>
          <w:rFonts w:ascii="Times New Roman" w:hAnsi="Times New Roman" w:cs="Times New Roman"/>
          <w:b/>
          <w:bCs/>
          <w:sz w:val="24"/>
          <w:szCs w:val="24"/>
        </w:rPr>
        <w:t>.</w:t>
      </w:r>
      <w:r w:rsidR="002F49B9">
        <w:rPr>
          <w:rFonts w:ascii="Times New Roman" w:hAnsi="Times New Roman" w:cs="Times New Roman"/>
          <w:b/>
          <w:bCs/>
          <w:sz w:val="24"/>
          <w:szCs w:val="24"/>
        </w:rPr>
        <w:tab/>
      </w:r>
      <w:r w:rsidR="005262B4">
        <w:rPr>
          <w:rFonts w:ascii="Times New Roman" w:hAnsi="Times New Roman" w:cs="Times New Roman"/>
          <w:b/>
          <w:bCs/>
          <w:sz w:val="24"/>
          <w:szCs w:val="24"/>
        </w:rPr>
        <w:t>Index</w:t>
      </w:r>
    </w:p>
    <w:p w14:paraId="48B088D1" w14:textId="1CE56168" w:rsidR="002F49B9" w:rsidRDefault="00FD50F4" w:rsidP="002F49B9">
      <w:pPr>
        <w:rPr>
          <w:rFonts w:ascii="Times New Roman" w:hAnsi="Times New Roman" w:cs="Times New Roman"/>
          <w:b/>
          <w:bCs/>
          <w:sz w:val="24"/>
          <w:szCs w:val="24"/>
        </w:rPr>
      </w:pPr>
      <w:r>
        <w:rPr>
          <w:rFonts w:ascii="Times New Roman" w:hAnsi="Times New Roman" w:cs="Times New Roman"/>
          <w:b/>
          <w:bCs/>
          <w:sz w:val="24"/>
          <w:szCs w:val="24"/>
        </w:rPr>
        <w:t>4</w:t>
      </w:r>
      <w:r w:rsidR="00942B33">
        <w:rPr>
          <w:rFonts w:ascii="Times New Roman" w:hAnsi="Times New Roman" w:cs="Times New Roman"/>
          <w:b/>
          <w:bCs/>
          <w:sz w:val="24"/>
          <w:szCs w:val="24"/>
        </w:rPr>
        <w:t>.</w:t>
      </w:r>
      <w:r w:rsidR="002F49B9">
        <w:rPr>
          <w:rFonts w:ascii="Times New Roman" w:hAnsi="Times New Roman" w:cs="Times New Roman"/>
          <w:b/>
          <w:bCs/>
          <w:sz w:val="24"/>
          <w:szCs w:val="24"/>
        </w:rPr>
        <w:tab/>
        <w:t>Chairman’s Report</w:t>
      </w:r>
    </w:p>
    <w:p w14:paraId="2D9B214B" w14:textId="38F61C91" w:rsidR="00942B33" w:rsidRDefault="00FD50F4" w:rsidP="00942B33">
      <w:pPr>
        <w:rPr>
          <w:rFonts w:ascii="Times New Roman" w:hAnsi="Times New Roman" w:cs="Times New Roman"/>
          <w:b/>
          <w:bCs/>
          <w:sz w:val="24"/>
          <w:szCs w:val="24"/>
        </w:rPr>
      </w:pPr>
      <w:r>
        <w:rPr>
          <w:rFonts w:ascii="Times New Roman" w:hAnsi="Times New Roman" w:cs="Times New Roman"/>
          <w:b/>
          <w:bCs/>
          <w:sz w:val="24"/>
          <w:szCs w:val="24"/>
        </w:rPr>
        <w:t>5</w:t>
      </w:r>
      <w:r w:rsidR="00942B33">
        <w:rPr>
          <w:rFonts w:ascii="Times New Roman" w:hAnsi="Times New Roman" w:cs="Times New Roman"/>
          <w:b/>
          <w:bCs/>
          <w:sz w:val="24"/>
          <w:szCs w:val="24"/>
        </w:rPr>
        <w:t>.</w:t>
      </w:r>
      <w:r w:rsidR="002F49B9">
        <w:rPr>
          <w:rFonts w:ascii="Times New Roman" w:hAnsi="Times New Roman" w:cs="Times New Roman"/>
          <w:b/>
          <w:bCs/>
          <w:sz w:val="24"/>
          <w:szCs w:val="24"/>
        </w:rPr>
        <w:tab/>
        <w:t>Chairman’s Report</w:t>
      </w:r>
      <w:r>
        <w:rPr>
          <w:rFonts w:ascii="Times New Roman" w:hAnsi="Times New Roman" w:cs="Times New Roman"/>
          <w:b/>
          <w:bCs/>
          <w:sz w:val="24"/>
          <w:szCs w:val="24"/>
        </w:rPr>
        <w:t xml:space="preserve"> / Collective Responsibility</w:t>
      </w:r>
    </w:p>
    <w:p w14:paraId="226EA99E" w14:textId="7EFD7673" w:rsidR="002F49B9" w:rsidRDefault="00FD50F4" w:rsidP="002F49B9">
      <w:pPr>
        <w:rPr>
          <w:rFonts w:ascii="Times New Roman" w:hAnsi="Times New Roman" w:cs="Times New Roman"/>
          <w:b/>
          <w:bCs/>
          <w:sz w:val="24"/>
          <w:szCs w:val="24"/>
        </w:rPr>
      </w:pPr>
      <w:r>
        <w:rPr>
          <w:rFonts w:ascii="Times New Roman" w:hAnsi="Times New Roman" w:cs="Times New Roman"/>
          <w:b/>
          <w:bCs/>
          <w:sz w:val="24"/>
          <w:szCs w:val="24"/>
        </w:rPr>
        <w:t>6</w:t>
      </w:r>
      <w:r w:rsidR="00942B33">
        <w:rPr>
          <w:rFonts w:ascii="Times New Roman" w:hAnsi="Times New Roman" w:cs="Times New Roman"/>
          <w:b/>
          <w:bCs/>
          <w:sz w:val="24"/>
          <w:szCs w:val="24"/>
        </w:rPr>
        <w:t>.</w:t>
      </w:r>
      <w:r w:rsidR="002F49B9">
        <w:rPr>
          <w:rFonts w:ascii="Times New Roman" w:hAnsi="Times New Roman" w:cs="Times New Roman"/>
          <w:b/>
          <w:bCs/>
          <w:sz w:val="24"/>
          <w:szCs w:val="24"/>
        </w:rPr>
        <w:tab/>
      </w:r>
      <w:r>
        <w:rPr>
          <w:rFonts w:ascii="Times New Roman" w:hAnsi="Times New Roman" w:cs="Times New Roman"/>
          <w:b/>
          <w:bCs/>
          <w:sz w:val="24"/>
          <w:szCs w:val="24"/>
        </w:rPr>
        <w:t>Administration Report / Documentation Revisions</w:t>
      </w:r>
    </w:p>
    <w:p w14:paraId="6A658003" w14:textId="5A12CD25" w:rsidR="00FD50F4" w:rsidRDefault="00FD50F4" w:rsidP="00FD50F4">
      <w:pPr>
        <w:rPr>
          <w:rFonts w:ascii="Times New Roman" w:hAnsi="Times New Roman" w:cs="Times New Roman"/>
          <w:b/>
          <w:bCs/>
          <w:sz w:val="24"/>
          <w:szCs w:val="24"/>
        </w:rPr>
      </w:pPr>
      <w:r>
        <w:rPr>
          <w:rFonts w:ascii="Times New Roman" w:hAnsi="Times New Roman" w:cs="Times New Roman"/>
          <w:b/>
          <w:bCs/>
          <w:sz w:val="24"/>
          <w:szCs w:val="24"/>
        </w:rPr>
        <w:t>7.</w:t>
      </w:r>
      <w:r w:rsidR="002F49B9">
        <w:rPr>
          <w:rFonts w:ascii="Times New Roman" w:hAnsi="Times New Roman" w:cs="Times New Roman"/>
          <w:b/>
          <w:bCs/>
          <w:sz w:val="24"/>
          <w:szCs w:val="24"/>
        </w:rPr>
        <w:tab/>
        <w:t xml:space="preserve"> </w:t>
      </w:r>
      <w:r>
        <w:rPr>
          <w:rFonts w:ascii="Times New Roman" w:hAnsi="Times New Roman" w:cs="Times New Roman"/>
          <w:b/>
          <w:bCs/>
          <w:sz w:val="24"/>
          <w:szCs w:val="24"/>
        </w:rPr>
        <w:t>Treasurer’s Report</w:t>
      </w:r>
    </w:p>
    <w:p w14:paraId="2D2D8F54" w14:textId="3CDCB3EB" w:rsidR="009E0B7F" w:rsidRDefault="00FD50F4" w:rsidP="009E0B7F">
      <w:pPr>
        <w:rPr>
          <w:rFonts w:ascii="Times New Roman" w:hAnsi="Times New Roman" w:cs="Times New Roman"/>
          <w:b/>
          <w:bCs/>
          <w:sz w:val="24"/>
          <w:szCs w:val="24"/>
        </w:rPr>
      </w:pPr>
      <w:r>
        <w:rPr>
          <w:rFonts w:ascii="Times New Roman" w:hAnsi="Times New Roman" w:cs="Times New Roman"/>
          <w:b/>
          <w:bCs/>
          <w:sz w:val="24"/>
          <w:szCs w:val="24"/>
        </w:rPr>
        <w:t>8</w:t>
      </w:r>
      <w:r w:rsidR="00942B33">
        <w:rPr>
          <w:rFonts w:ascii="Times New Roman" w:hAnsi="Times New Roman" w:cs="Times New Roman"/>
          <w:b/>
          <w:bCs/>
          <w:sz w:val="24"/>
          <w:szCs w:val="24"/>
        </w:rPr>
        <w:t>.</w:t>
      </w:r>
      <w:r w:rsidR="00980230">
        <w:rPr>
          <w:rFonts w:ascii="Times New Roman" w:hAnsi="Times New Roman" w:cs="Times New Roman"/>
          <w:b/>
          <w:bCs/>
          <w:sz w:val="24"/>
          <w:szCs w:val="24"/>
        </w:rPr>
        <w:tab/>
      </w:r>
      <w:r>
        <w:rPr>
          <w:rFonts w:ascii="Times New Roman" w:hAnsi="Times New Roman" w:cs="Times New Roman"/>
          <w:b/>
          <w:bCs/>
          <w:sz w:val="24"/>
          <w:szCs w:val="24"/>
        </w:rPr>
        <w:t>Financial Statement October 2020 to September 2021</w:t>
      </w:r>
    </w:p>
    <w:p w14:paraId="74EC0FBC" w14:textId="07EC4552" w:rsidR="009E0B7F" w:rsidRDefault="00FD50F4" w:rsidP="009E0B7F">
      <w:pPr>
        <w:rPr>
          <w:rFonts w:ascii="Times New Roman" w:hAnsi="Times New Roman" w:cs="Times New Roman"/>
          <w:b/>
          <w:bCs/>
          <w:sz w:val="24"/>
          <w:szCs w:val="24"/>
        </w:rPr>
      </w:pPr>
      <w:r>
        <w:rPr>
          <w:rFonts w:ascii="Times New Roman" w:hAnsi="Times New Roman" w:cs="Times New Roman"/>
          <w:b/>
          <w:bCs/>
          <w:sz w:val="24"/>
          <w:szCs w:val="24"/>
        </w:rPr>
        <w:t>9</w:t>
      </w:r>
      <w:r w:rsidR="00942B33">
        <w:rPr>
          <w:rFonts w:ascii="Times New Roman" w:hAnsi="Times New Roman" w:cs="Times New Roman"/>
          <w:b/>
          <w:bCs/>
          <w:sz w:val="24"/>
          <w:szCs w:val="24"/>
        </w:rPr>
        <w:t>.</w:t>
      </w:r>
      <w:r w:rsidR="00980230">
        <w:rPr>
          <w:rFonts w:ascii="Times New Roman" w:hAnsi="Times New Roman" w:cs="Times New Roman"/>
          <w:b/>
          <w:bCs/>
          <w:sz w:val="24"/>
          <w:szCs w:val="24"/>
        </w:rPr>
        <w:tab/>
      </w:r>
      <w:r>
        <w:rPr>
          <w:rFonts w:ascii="Times New Roman" w:hAnsi="Times New Roman" w:cs="Times New Roman"/>
          <w:b/>
          <w:bCs/>
          <w:sz w:val="24"/>
          <w:szCs w:val="24"/>
        </w:rPr>
        <w:t>Observations &amp; Inspection Comment / Funding Projects</w:t>
      </w:r>
    </w:p>
    <w:p w14:paraId="1B1C667B" w14:textId="6B72D14D" w:rsidR="00D0234C" w:rsidRDefault="00FD50F4" w:rsidP="00D0234C">
      <w:pPr>
        <w:rPr>
          <w:rFonts w:ascii="Times New Roman" w:hAnsi="Times New Roman" w:cs="Times New Roman"/>
          <w:b/>
          <w:bCs/>
          <w:sz w:val="24"/>
          <w:szCs w:val="24"/>
        </w:rPr>
      </w:pPr>
      <w:r>
        <w:rPr>
          <w:rFonts w:ascii="Times New Roman" w:hAnsi="Times New Roman" w:cs="Times New Roman"/>
          <w:b/>
          <w:bCs/>
          <w:sz w:val="24"/>
          <w:szCs w:val="24"/>
        </w:rPr>
        <w:t>10</w:t>
      </w:r>
      <w:r w:rsidR="00942B33">
        <w:rPr>
          <w:rFonts w:ascii="Times New Roman" w:hAnsi="Times New Roman" w:cs="Times New Roman"/>
          <w:b/>
          <w:bCs/>
          <w:sz w:val="24"/>
          <w:szCs w:val="24"/>
        </w:rPr>
        <w:t>.</w:t>
      </w:r>
      <w:r w:rsidR="00980230">
        <w:rPr>
          <w:rFonts w:ascii="Times New Roman" w:hAnsi="Times New Roman" w:cs="Times New Roman"/>
          <w:b/>
          <w:bCs/>
          <w:sz w:val="24"/>
          <w:szCs w:val="24"/>
        </w:rPr>
        <w:tab/>
      </w:r>
      <w:r>
        <w:rPr>
          <w:rFonts w:ascii="Times New Roman" w:hAnsi="Times New Roman" w:cs="Times New Roman"/>
          <w:b/>
          <w:bCs/>
          <w:sz w:val="24"/>
          <w:szCs w:val="24"/>
        </w:rPr>
        <w:t>Recorders Observations / GDPR Requirements</w:t>
      </w:r>
    </w:p>
    <w:p w14:paraId="0DE8D784" w14:textId="3EE34D79" w:rsidR="005262B4" w:rsidRDefault="00FD50F4" w:rsidP="005262B4">
      <w:pPr>
        <w:rPr>
          <w:rFonts w:ascii="Times New Roman" w:hAnsi="Times New Roman" w:cs="Times New Roman"/>
          <w:b/>
          <w:bCs/>
          <w:sz w:val="24"/>
          <w:szCs w:val="24"/>
        </w:rPr>
      </w:pPr>
      <w:r>
        <w:rPr>
          <w:rFonts w:ascii="Times New Roman" w:hAnsi="Times New Roman" w:cs="Times New Roman"/>
          <w:b/>
          <w:bCs/>
          <w:sz w:val="24"/>
          <w:szCs w:val="24"/>
        </w:rPr>
        <w:t>11</w:t>
      </w:r>
      <w:r w:rsidR="00980230">
        <w:rPr>
          <w:rFonts w:ascii="Times New Roman" w:hAnsi="Times New Roman" w:cs="Times New Roman"/>
          <w:b/>
          <w:bCs/>
          <w:sz w:val="24"/>
          <w:szCs w:val="24"/>
        </w:rPr>
        <w:tab/>
      </w:r>
      <w:r>
        <w:rPr>
          <w:rFonts w:ascii="Times New Roman" w:hAnsi="Times New Roman" w:cs="Times New Roman"/>
          <w:b/>
          <w:bCs/>
          <w:sz w:val="24"/>
          <w:szCs w:val="24"/>
        </w:rPr>
        <w:t>Brown Trout and Arctic Char Report / Grayling / Coarse Fish</w:t>
      </w:r>
    </w:p>
    <w:p w14:paraId="44E453C4" w14:textId="6D2D739A" w:rsidR="00D0234C" w:rsidRDefault="00942B33" w:rsidP="00D0234C">
      <w:pPr>
        <w:rPr>
          <w:rFonts w:ascii="Times New Roman" w:hAnsi="Times New Roman" w:cs="Times New Roman"/>
          <w:b/>
          <w:bCs/>
          <w:sz w:val="24"/>
          <w:szCs w:val="24"/>
        </w:rPr>
      </w:pPr>
      <w:r>
        <w:rPr>
          <w:rFonts w:ascii="Times New Roman" w:hAnsi="Times New Roman" w:cs="Times New Roman"/>
          <w:b/>
          <w:bCs/>
          <w:sz w:val="24"/>
          <w:szCs w:val="24"/>
        </w:rPr>
        <w:t>1</w:t>
      </w:r>
      <w:r w:rsidR="00FD50F4">
        <w:rPr>
          <w:rFonts w:ascii="Times New Roman" w:hAnsi="Times New Roman" w:cs="Times New Roman"/>
          <w:b/>
          <w:bCs/>
          <w:sz w:val="24"/>
          <w:szCs w:val="24"/>
        </w:rPr>
        <w:t>2</w:t>
      </w:r>
      <w:r>
        <w:rPr>
          <w:rFonts w:ascii="Times New Roman" w:hAnsi="Times New Roman" w:cs="Times New Roman"/>
          <w:b/>
          <w:bCs/>
          <w:sz w:val="24"/>
          <w:szCs w:val="24"/>
        </w:rPr>
        <w:t>.</w:t>
      </w:r>
      <w:r w:rsidR="00980230">
        <w:rPr>
          <w:rFonts w:ascii="Times New Roman" w:hAnsi="Times New Roman" w:cs="Times New Roman"/>
          <w:b/>
          <w:bCs/>
          <w:sz w:val="24"/>
          <w:szCs w:val="24"/>
        </w:rPr>
        <w:tab/>
      </w:r>
      <w:r w:rsidR="005262B4">
        <w:rPr>
          <w:rFonts w:ascii="Times New Roman" w:hAnsi="Times New Roman" w:cs="Times New Roman"/>
          <w:b/>
          <w:bCs/>
          <w:sz w:val="24"/>
          <w:szCs w:val="24"/>
        </w:rPr>
        <w:t xml:space="preserve"> </w:t>
      </w:r>
      <w:r w:rsidR="00FD50F4">
        <w:rPr>
          <w:rFonts w:ascii="Times New Roman" w:hAnsi="Times New Roman" w:cs="Times New Roman"/>
          <w:b/>
          <w:bCs/>
          <w:sz w:val="24"/>
          <w:szCs w:val="24"/>
        </w:rPr>
        <w:t>Riparian Owners</w:t>
      </w:r>
      <w:r w:rsidR="00CD5F9D">
        <w:rPr>
          <w:rFonts w:ascii="Times New Roman" w:hAnsi="Times New Roman" w:cs="Times New Roman"/>
          <w:b/>
          <w:bCs/>
          <w:sz w:val="24"/>
          <w:szCs w:val="24"/>
        </w:rPr>
        <w:t>,</w:t>
      </w:r>
      <w:r w:rsidR="00FD50F4">
        <w:rPr>
          <w:rFonts w:ascii="Times New Roman" w:hAnsi="Times New Roman" w:cs="Times New Roman"/>
          <w:b/>
          <w:bCs/>
          <w:sz w:val="24"/>
          <w:szCs w:val="24"/>
        </w:rPr>
        <w:t xml:space="preserve"> Angling Clubs &amp; Agents / TLC Grants</w:t>
      </w:r>
    </w:p>
    <w:p w14:paraId="2DC6451A" w14:textId="2D098B55" w:rsidR="0053671D" w:rsidRDefault="00942B33" w:rsidP="0053671D">
      <w:pPr>
        <w:rPr>
          <w:rFonts w:ascii="Times New Roman" w:hAnsi="Times New Roman" w:cs="Times New Roman"/>
          <w:b/>
          <w:bCs/>
          <w:sz w:val="24"/>
          <w:szCs w:val="24"/>
        </w:rPr>
      </w:pPr>
      <w:r>
        <w:rPr>
          <w:rFonts w:ascii="Times New Roman" w:hAnsi="Times New Roman" w:cs="Times New Roman"/>
          <w:b/>
          <w:bCs/>
          <w:sz w:val="24"/>
          <w:szCs w:val="24"/>
        </w:rPr>
        <w:t>1</w:t>
      </w:r>
      <w:r w:rsidR="00FD50F4">
        <w:rPr>
          <w:rFonts w:ascii="Times New Roman" w:hAnsi="Times New Roman" w:cs="Times New Roman"/>
          <w:b/>
          <w:bCs/>
          <w:sz w:val="24"/>
          <w:szCs w:val="24"/>
        </w:rPr>
        <w:t>3</w:t>
      </w:r>
      <w:r>
        <w:rPr>
          <w:rFonts w:ascii="Times New Roman" w:hAnsi="Times New Roman" w:cs="Times New Roman"/>
          <w:b/>
          <w:bCs/>
          <w:sz w:val="24"/>
          <w:szCs w:val="24"/>
        </w:rPr>
        <w:t>.</w:t>
      </w:r>
      <w:r w:rsidR="00B158F3">
        <w:rPr>
          <w:rFonts w:ascii="Times New Roman" w:hAnsi="Times New Roman" w:cs="Times New Roman"/>
          <w:b/>
          <w:bCs/>
          <w:sz w:val="24"/>
          <w:szCs w:val="24"/>
        </w:rPr>
        <w:t xml:space="preserve"> </w:t>
      </w:r>
      <w:r w:rsidR="00B158F3">
        <w:rPr>
          <w:rFonts w:ascii="Times New Roman" w:hAnsi="Times New Roman" w:cs="Times New Roman"/>
          <w:b/>
          <w:bCs/>
          <w:sz w:val="24"/>
          <w:szCs w:val="24"/>
        </w:rPr>
        <w:tab/>
      </w:r>
      <w:r w:rsidR="00FD50F4">
        <w:rPr>
          <w:rFonts w:ascii="Times New Roman" w:hAnsi="Times New Roman" w:cs="Times New Roman"/>
          <w:b/>
          <w:bCs/>
          <w:sz w:val="24"/>
          <w:szCs w:val="24"/>
        </w:rPr>
        <w:t>Freshwater Fishery Wardens</w:t>
      </w:r>
    </w:p>
    <w:p w14:paraId="164F6C4C" w14:textId="34BA1853" w:rsidR="007B7394" w:rsidRDefault="00942B33" w:rsidP="007B7394">
      <w:pPr>
        <w:rPr>
          <w:rFonts w:ascii="Times New Roman" w:hAnsi="Times New Roman" w:cs="Times New Roman"/>
          <w:b/>
          <w:bCs/>
          <w:sz w:val="24"/>
          <w:szCs w:val="24"/>
        </w:rPr>
      </w:pPr>
      <w:r>
        <w:rPr>
          <w:rFonts w:ascii="Times New Roman" w:hAnsi="Times New Roman" w:cs="Times New Roman"/>
          <w:b/>
          <w:bCs/>
          <w:sz w:val="24"/>
          <w:szCs w:val="24"/>
        </w:rPr>
        <w:t>1</w:t>
      </w:r>
      <w:r w:rsidR="00FD50F4">
        <w:rPr>
          <w:rFonts w:ascii="Times New Roman" w:hAnsi="Times New Roman" w:cs="Times New Roman"/>
          <w:b/>
          <w:bCs/>
          <w:sz w:val="24"/>
          <w:szCs w:val="24"/>
        </w:rPr>
        <w:t>4</w:t>
      </w:r>
      <w:r>
        <w:rPr>
          <w:rFonts w:ascii="Times New Roman" w:hAnsi="Times New Roman" w:cs="Times New Roman"/>
          <w:b/>
          <w:bCs/>
          <w:sz w:val="24"/>
          <w:szCs w:val="24"/>
        </w:rPr>
        <w:t>.</w:t>
      </w:r>
      <w:r w:rsidR="00912D71">
        <w:rPr>
          <w:rFonts w:ascii="Times New Roman" w:hAnsi="Times New Roman" w:cs="Times New Roman"/>
          <w:b/>
          <w:bCs/>
          <w:sz w:val="24"/>
          <w:szCs w:val="24"/>
        </w:rPr>
        <w:tab/>
      </w:r>
      <w:r w:rsidR="00B158F3">
        <w:rPr>
          <w:rFonts w:ascii="Times New Roman" w:hAnsi="Times New Roman" w:cs="Times New Roman"/>
          <w:b/>
          <w:bCs/>
          <w:sz w:val="24"/>
          <w:szCs w:val="24"/>
        </w:rPr>
        <w:t xml:space="preserve">Freshwater Fishery Wardens </w:t>
      </w:r>
    </w:p>
    <w:p w14:paraId="02CF993D" w14:textId="0076248F" w:rsidR="00912D71" w:rsidRDefault="00942B33" w:rsidP="00912D71">
      <w:pPr>
        <w:rPr>
          <w:rFonts w:ascii="Times New Roman" w:hAnsi="Times New Roman" w:cs="Times New Roman"/>
          <w:b/>
          <w:bCs/>
          <w:sz w:val="24"/>
          <w:szCs w:val="24"/>
        </w:rPr>
      </w:pPr>
      <w:r>
        <w:rPr>
          <w:rFonts w:ascii="Times New Roman" w:hAnsi="Times New Roman" w:cs="Times New Roman"/>
          <w:b/>
          <w:bCs/>
          <w:sz w:val="24"/>
          <w:szCs w:val="24"/>
        </w:rPr>
        <w:t>1</w:t>
      </w:r>
      <w:r w:rsidR="00B158F3">
        <w:rPr>
          <w:rFonts w:ascii="Times New Roman" w:hAnsi="Times New Roman" w:cs="Times New Roman"/>
          <w:b/>
          <w:bCs/>
          <w:sz w:val="24"/>
          <w:szCs w:val="24"/>
        </w:rPr>
        <w:t>5</w:t>
      </w:r>
      <w:r w:rsidR="00912D71">
        <w:rPr>
          <w:rFonts w:ascii="Times New Roman" w:hAnsi="Times New Roman" w:cs="Times New Roman"/>
          <w:b/>
          <w:bCs/>
          <w:sz w:val="24"/>
          <w:szCs w:val="24"/>
        </w:rPr>
        <w:t>.</w:t>
      </w:r>
      <w:r w:rsidR="00912D71">
        <w:rPr>
          <w:rFonts w:ascii="Times New Roman" w:hAnsi="Times New Roman" w:cs="Times New Roman"/>
          <w:b/>
          <w:bCs/>
          <w:sz w:val="24"/>
          <w:szCs w:val="24"/>
        </w:rPr>
        <w:tab/>
      </w:r>
      <w:r w:rsidR="000D70B0">
        <w:rPr>
          <w:rFonts w:ascii="Times New Roman" w:hAnsi="Times New Roman" w:cs="Times New Roman"/>
          <w:b/>
          <w:bCs/>
          <w:sz w:val="24"/>
          <w:szCs w:val="24"/>
        </w:rPr>
        <w:t>Complaint Investigations</w:t>
      </w:r>
    </w:p>
    <w:p w14:paraId="48204259" w14:textId="604FDF74" w:rsidR="00B158F3" w:rsidRDefault="00942B33" w:rsidP="00B158F3">
      <w:pPr>
        <w:rPr>
          <w:rFonts w:ascii="Times New Roman" w:hAnsi="Times New Roman" w:cs="Times New Roman"/>
          <w:b/>
          <w:bCs/>
          <w:sz w:val="24"/>
          <w:szCs w:val="24"/>
        </w:rPr>
      </w:pPr>
      <w:r>
        <w:rPr>
          <w:rFonts w:ascii="Times New Roman" w:hAnsi="Times New Roman" w:cs="Times New Roman"/>
          <w:b/>
          <w:bCs/>
          <w:sz w:val="24"/>
          <w:szCs w:val="24"/>
        </w:rPr>
        <w:t>1</w:t>
      </w:r>
      <w:r w:rsidR="00B158F3">
        <w:rPr>
          <w:rFonts w:ascii="Times New Roman" w:hAnsi="Times New Roman" w:cs="Times New Roman"/>
          <w:b/>
          <w:bCs/>
          <w:sz w:val="24"/>
          <w:szCs w:val="24"/>
        </w:rPr>
        <w:t>6</w:t>
      </w:r>
      <w:r>
        <w:rPr>
          <w:rFonts w:ascii="Times New Roman" w:hAnsi="Times New Roman" w:cs="Times New Roman"/>
          <w:b/>
          <w:bCs/>
          <w:sz w:val="24"/>
          <w:szCs w:val="24"/>
        </w:rPr>
        <w:t>.</w:t>
      </w:r>
      <w:r w:rsidR="001D3D65">
        <w:rPr>
          <w:rFonts w:ascii="Times New Roman" w:hAnsi="Times New Roman" w:cs="Times New Roman"/>
          <w:b/>
          <w:bCs/>
          <w:sz w:val="24"/>
          <w:szCs w:val="24"/>
        </w:rPr>
        <w:tab/>
      </w:r>
      <w:r w:rsidR="000D70B0">
        <w:rPr>
          <w:rFonts w:ascii="Times New Roman" w:hAnsi="Times New Roman" w:cs="Times New Roman"/>
          <w:b/>
          <w:bCs/>
          <w:sz w:val="24"/>
          <w:szCs w:val="24"/>
        </w:rPr>
        <w:t>Monitoring</w:t>
      </w:r>
    </w:p>
    <w:p w14:paraId="69994144" w14:textId="77777777" w:rsidR="000D70B0" w:rsidRDefault="00942B33" w:rsidP="000D70B0">
      <w:pPr>
        <w:rPr>
          <w:rFonts w:ascii="Times New Roman" w:hAnsi="Times New Roman" w:cs="Times New Roman"/>
          <w:b/>
          <w:bCs/>
          <w:sz w:val="24"/>
          <w:szCs w:val="24"/>
        </w:rPr>
      </w:pPr>
      <w:r>
        <w:rPr>
          <w:rFonts w:ascii="Times New Roman" w:hAnsi="Times New Roman" w:cs="Times New Roman"/>
          <w:b/>
          <w:bCs/>
          <w:sz w:val="24"/>
          <w:szCs w:val="24"/>
        </w:rPr>
        <w:t>1</w:t>
      </w:r>
      <w:r w:rsidR="00B158F3">
        <w:rPr>
          <w:rFonts w:ascii="Times New Roman" w:hAnsi="Times New Roman" w:cs="Times New Roman"/>
          <w:b/>
          <w:bCs/>
          <w:sz w:val="24"/>
          <w:szCs w:val="24"/>
        </w:rPr>
        <w:t>7</w:t>
      </w:r>
      <w:r>
        <w:rPr>
          <w:rFonts w:ascii="Times New Roman" w:hAnsi="Times New Roman" w:cs="Times New Roman"/>
          <w:b/>
          <w:bCs/>
          <w:sz w:val="24"/>
          <w:szCs w:val="24"/>
        </w:rPr>
        <w:t>.</w:t>
      </w:r>
      <w:r w:rsidR="001D3D65">
        <w:rPr>
          <w:rFonts w:ascii="Times New Roman" w:hAnsi="Times New Roman" w:cs="Times New Roman"/>
          <w:b/>
          <w:bCs/>
          <w:sz w:val="24"/>
          <w:szCs w:val="24"/>
        </w:rPr>
        <w:tab/>
      </w:r>
      <w:r w:rsidR="000D70B0">
        <w:rPr>
          <w:rFonts w:ascii="Times New Roman" w:hAnsi="Times New Roman" w:cs="Times New Roman"/>
          <w:b/>
          <w:bCs/>
          <w:sz w:val="24"/>
          <w:szCs w:val="24"/>
        </w:rPr>
        <w:t>Abbreviations Used</w:t>
      </w:r>
    </w:p>
    <w:p w14:paraId="676ED46C" w14:textId="2E076BC2" w:rsidR="00695285" w:rsidRDefault="00942B33" w:rsidP="00695285">
      <w:pPr>
        <w:rPr>
          <w:rFonts w:ascii="Times New Roman" w:hAnsi="Times New Roman" w:cs="Times New Roman"/>
          <w:b/>
          <w:bCs/>
          <w:sz w:val="24"/>
          <w:szCs w:val="24"/>
        </w:rPr>
      </w:pPr>
      <w:r>
        <w:rPr>
          <w:rFonts w:ascii="Times New Roman" w:hAnsi="Times New Roman" w:cs="Times New Roman"/>
          <w:b/>
          <w:bCs/>
          <w:sz w:val="24"/>
          <w:szCs w:val="24"/>
        </w:rPr>
        <w:t>1</w:t>
      </w:r>
      <w:r w:rsidR="00B158F3">
        <w:rPr>
          <w:rFonts w:ascii="Times New Roman" w:hAnsi="Times New Roman" w:cs="Times New Roman"/>
          <w:b/>
          <w:bCs/>
          <w:sz w:val="24"/>
          <w:szCs w:val="24"/>
        </w:rPr>
        <w:t>8</w:t>
      </w:r>
      <w:r>
        <w:rPr>
          <w:rFonts w:ascii="Times New Roman" w:hAnsi="Times New Roman" w:cs="Times New Roman"/>
          <w:b/>
          <w:bCs/>
          <w:sz w:val="24"/>
          <w:szCs w:val="24"/>
        </w:rPr>
        <w:t>.</w:t>
      </w:r>
      <w:r w:rsidR="001D3D65">
        <w:rPr>
          <w:rFonts w:ascii="Times New Roman" w:hAnsi="Times New Roman" w:cs="Times New Roman"/>
          <w:b/>
          <w:bCs/>
          <w:sz w:val="24"/>
          <w:szCs w:val="24"/>
        </w:rPr>
        <w:tab/>
      </w:r>
      <w:r w:rsidR="000D70B0">
        <w:rPr>
          <w:rFonts w:ascii="Times New Roman" w:hAnsi="Times New Roman" w:cs="Times New Roman"/>
          <w:b/>
          <w:bCs/>
          <w:sz w:val="24"/>
          <w:szCs w:val="24"/>
        </w:rPr>
        <w:t>Concluding Remarks</w:t>
      </w:r>
    </w:p>
    <w:p w14:paraId="77C4CAFE" w14:textId="7C3A7860" w:rsidR="00664524" w:rsidRDefault="00B464AE" w:rsidP="00664524">
      <w:pPr>
        <w:rPr>
          <w:rFonts w:ascii="Times New Roman" w:hAnsi="Times New Roman" w:cs="Times New Roman"/>
          <w:b/>
          <w:bCs/>
          <w:sz w:val="24"/>
          <w:szCs w:val="24"/>
        </w:rPr>
      </w:pPr>
      <w:r>
        <w:rPr>
          <w:rFonts w:ascii="Times New Roman" w:hAnsi="Times New Roman" w:cs="Times New Roman"/>
          <w:b/>
          <w:bCs/>
          <w:sz w:val="24"/>
          <w:szCs w:val="24"/>
        </w:rPr>
        <w:tab/>
      </w:r>
    </w:p>
    <w:p w14:paraId="75FE3262" w14:textId="53AC5B9F" w:rsidR="00942B33" w:rsidRDefault="00942B33" w:rsidP="00942B33">
      <w:pPr>
        <w:rPr>
          <w:rFonts w:ascii="Times New Roman" w:hAnsi="Times New Roman" w:cs="Times New Roman"/>
          <w:b/>
          <w:bCs/>
          <w:sz w:val="24"/>
          <w:szCs w:val="24"/>
        </w:rPr>
      </w:pPr>
    </w:p>
    <w:p w14:paraId="0BB5E8A6" w14:textId="1643CB97" w:rsidR="00942B33" w:rsidRDefault="004327C8" w:rsidP="00942B33">
      <w:pPr>
        <w:rPr>
          <w:rFonts w:ascii="Times New Roman" w:hAnsi="Times New Roman" w:cs="Times New Roman"/>
          <w:b/>
          <w:bCs/>
          <w:sz w:val="24"/>
          <w:szCs w:val="24"/>
        </w:rPr>
      </w:pPr>
      <w:r>
        <w:rPr>
          <w:rFonts w:ascii="Times New Roman" w:hAnsi="Times New Roman" w:cs="Times New Roman"/>
          <w:b/>
          <w:bCs/>
          <w:sz w:val="24"/>
          <w:szCs w:val="24"/>
        </w:rPr>
        <w:tab/>
      </w:r>
    </w:p>
    <w:p w14:paraId="589693FF" w14:textId="1586623E" w:rsidR="003E4584" w:rsidRDefault="003E4584" w:rsidP="003E4584">
      <w:pPr>
        <w:rPr>
          <w:rFonts w:ascii="Times New Roman" w:hAnsi="Times New Roman" w:cs="Times New Roman"/>
          <w:b/>
          <w:bCs/>
          <w:sz w:val="24"/>
          <w:szCs w:val="24"/>
        </w:rPr>
      </w:pPr>
    </w:p>
    <w:p w14:paraId="5F73A1E3" w14:textId="72167899" w:rsidR="000459CC" w:rsidRDefault="000459CC" w:rsidP="003E4584">
      <w:pPr>
        <w:rPr>
          <w:rFonts w:ascii="Times New Roman" w:hAnsi="Times New Roman" w:cs="Times New Roman"/>
          <w:b/>
          <w:bCs/>
          <w:sz w:val="24"/>
          <w:szCs w:val="24"/>
        </w:rPr>
      </w:pPr>
    </w:p>
    <w:p w14:paraId="631D7E71" w14:textId="7D888E70" w:rsidR="000459CC" w:rsidRDefault="000459CC" w:rsidP="003E4584">
      <w:pPr>
        <w:rPr>
          <w:rFonts w:ascii="Times New Roman" w:hAnsi="Times New Roman" w:cs="Times New Roman"/>
          <w:b/>
          <w:bCs/>
          <w:sz w:val="24"/>
          <w:szCs w:val="24"/>
        </w:rPr>
      </w:pPr>
    </w:p>
    <w:p w14:paraId="7ACD5346" w14:textId="3200968C" w:rsidR="000459CC" w:rsidRDefault="000459CC" w:rsidP="003E4584">
      <w:pPr>
        <w:rPr>
          <w:rFonts w:ascii="Times New Roman" w:hAnsi="Times New Roman" w:cs="Times New Roman"/>
          <w:b/>
          <w:bCs/>
          <w:sz w:val="24"/>
          <w:szCs w:val="24"/>
        </w:rPr>
      </w:pPr>
    </w:p>
    <w:p w14:paraId="5B9C44E9" w14:textId="150C8680" w:rsidR="000459CC" w:rsidRDefault="000459CC" w:rsidP="003E4584">
      <w:pPr>
        <w:rPr>
          <w:rFonts w:ascii="Times New Roman" w:hAnsi="Times New Roman" w:cs="Times New Roman"/>
          <w:b/>
          <w:bCs/>
          <w:sz w:val="24"/>
          <w:szCs w:val="24"/>
        </w:rPr>
      </w:pPr>
    </w:p>
    <w:p w14:paraId="1C90868A" w14:textId="6F860BC9" w:rsidR="000459CC" w:rsidRDefault="000459CC" w:rsidP="003E4584">
      <w:pPr>
        <w:rPr>
          <w:rFonts w:ascii="Times New Roman" w:hAnsi="Times New Roman" w:cs="Times New Roman"/>
          <w:b/>
          <w:bCs/>
          <w:sz w:val="24"/>
          <w:szCs w:val="24"/>
        </w:rPr>
      </w:pPr>
    </w:p>
    <w:p w14:paraId="047F0BF1" w14:textId="18F9E203" w:rsidR="000459CC" w:rsidRDefault="000459CC" w:rsidP="003E4584">
      <w:pPr>
        <w:rPr>
          <w:rFonts w:ascii="Times New Roman" w:hAnsi="Times New Roman" w:cs="Times New Roman"/>
          <w:b/>
          <w:bCs/>
          <w:sz w:val="24"/>
          <w:szCs w:val="24"/>
        </w:rPr>
      </w:pPr>
    </w:p>
    <w:p w14:paraId="45604F2D" w14:textId="41E617C1" w:rsidR="000459CC" w:rsidRDefault="000459CC" w:rsidP="003E4584">
      <w:pPr>
        <w:rPr>
          <w:rFonts w:ascii="Times New Roman" w:hAnsi="Times New Roman" w:cs="Times New Roman"/>
          <w:b/>
          <w:bCs/>
          <w:sz w:val="24"/>
          <w:szCs w:val="24"/>
        </w:rPr>
      </w:pPr>
    </w:p>
    <w:p w14:paraId="332A0DEC" w14:textId="6A28FF45" w:rsidR="00664524" w:rsidRDefault="00664524" w:rsidP="003E4584">
      <w:pPr>
        <w:rPr>
          <w:rFonts w:ascii="Times New Roman" w:hAnsi="Times New Roman" w:cs="Times New Roman"/>
          <w:b/>
          <w:bCs/>
          <w:sz w:val="24"/>
          <w:szCs w:val="24"/>
        </w:rPr>
      </w:pPr>
    </w:p>
    <w:p w14:paraId="41D5F8C5" w14:textId="48B57D53" w:rsidR="00695285" w:rsidRDefault="00695285" w:rsidP="003E4584">
      <w:pPr>
        <w:rPr>
          <w:rFonts w:ascii="Times New Roman" w:hAnsi="Times New Roman" w:cs="Times New Roman"/>
          <w:b/>
          <w:bCs/>
          <w:sz w:val="24"/>
          <w:szCs w:val="24"/>
        </w:rPr>
      </w:pPr>
    </w:p>
    <w:p w14:paraId="7595B83C" w14:textId="0BC9C2E5" w:rsidR="00695285" w:rsidRDefault="00695285" w:rsidP="003E4584">
      <w:pPr>
        <w:rPr>
          <w:rFonts w:ascii="Times New Roman" w:hAnsi="Times New Roman" w:cs="Times New Roman"/>
          <w:b/>
          <w:bCs/>
          <w:sz w:val="24"/>
          <w:szCs w:val="24"/>
        </w:rPr>
      </w:pPr>
    </w:p>
    <w:p w14:paraId="564690A6" w14:textId="6C2818C1" w:rsidR="00695285" w:rsidRDefault="00695285" w:rsidP="003E4584">
      <w:pPr>
        <w:rPr>
          <w:rFonts w:ascii="Times New Roman" w:hAnsi="Times New Roman" w:cs="Times New Roman"/>
          <w:b/>
          <w:bCs/>
          <w:sz w:val="24"/>
          <w:szCs w:val="24"/>
        </w:rPr>
      </w:pPr>
    </w:p>
    <w:p w14:paraId="594A85E5" w14:textId="77777777" w:rsidR="00695285" w:rsidRDefault="00695285" w:rsidP="003E4584">
      <w:pPr>
        <w:rPr>
          <w:rFonts w:ascii="Times New Roman" w:hAnsi="Times New Roman" w:cs="Times New Roman"/>
          <w:b/>
          <w:bCs/>
          <w:sz w:val="24"/>
          <w:szCs w:val="24"/>
        </w:rPr>
      </w:pPr>
    </w:p>
    <w:p w14:paraId="4E37D7E7" w14:textId="6B9F35D2" w:rsidR="00942B33" w:rsidRDefault="00D425BD" w:rsidP="003E4584">
      <w:pPr>
        <w:jc w:val="center"/>
        <w:rPr>
          <w:rFonts w:ascii="Times New Roman" w:hAnsi="Times New Roman" w:cs="Times New Roman"/>
          <w:b/>
          <w:bCs/>
          <w:sz w:val="24"/>
          <w:szCs w:val="24"/>
        </w:rPr>
      </w:pPr>
      <w:r>
        <w:rPr>
          <w:rFonts w:ascii="Times New Roman" w:hAnsi="Times New Roman" w:cs="Times New Roman"/>
          <w:b/>
          <w:bCs/>
          <w:sz w:val="24"/>
          <w:szCs w:val="24"/>
        </w:rPr>
        <w:t>3</w:t>
      </w:r>
    </w:p>
    <w:p w14:paraId="56F9928A" w14:textId="33782FF0" w:rsidR="00942B33" w:rsidRDefault="00942B33" w:rsidP="00942B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Chairman’s Report</w:t>
      </w:r>
      <w:r w:rsidR="0078302F">
        <w:rPr>
          <w:rFonts w:ascii="Times New Roman" w:hAnsi="Times New Roman" w:cs="Times New Roman"/>
          <w:b/>
          <w:bCs/>
          <w:sz w:val="24"/>
          <w:szCs w:val="24"/>
        </w:rPr>
        <w:t xml:space="preserve"> 2023</w:t>
      </w:r>
    </w:p>
    <w:p w14:paraId="47B3A70C"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From my own perspective, it seemed that the covid crisis and all the episodes of wild camping feel a long time ago and the year was easier in terms of management of the Protection Order (P.O). However</w:t>
      </w:r>
      <w:r>
        <w:rPr>
          <w:rFonts w:ascii="Times New Roman" w:hAnsi="Times New Roman" w:cs="Times New Roman"/>
          <w:sz w:val="24"/>
          <w:szCs w:val="24"/>
        </w:rPr>
        <w:t>,</w:t>
      </w:r>
      <w:r w:rsidRPr="00393D57">
        <w:rPr>
          <w:rFonts w:ascii="Times New Roman" w:hAnsi="Times New Roman" w:cs="Times New Roman"/>
          <w:sz w:val="24"/>
          <w:szCs w:val="24"/>
        </w:rPr>
        <w:t xml:space="preserve"> the last few months, during the quiet winter of the closed season for trout, some new issues have arisen and some older issues, that seemed had been put to bed, have reared their heads again!</w:t>
      </w:r>
    </w:p>
    <w:p w14:paraId="521C6295"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So once again I reiterate the essential tenets of the P.O:</w:t>
      </w:r>
    </w:p>
    <w:p w14:paraId="25FEC533" w14:textId="77777777" w:rsidR="0078302F" w:rsidRPr="00393D57" w:rsidRDefault="0078302F" w:rsidP="0078302F">
      <w:pPr>
        <w:rPr>
          <w:rFonts w:ascii="Times New Roman" w:hAnsi="Times New Roman" w:cs="Times New Roman"/>
          <w:b/>
          <w:bCs/>
          <w:sz w:val="24"/>
          <w:szCs w:val="24"/>
        </w:rPr>
      </w:pPr>
      <w:r w:rsidRPr="00393D57">
        <w:rPr>
          <w:rFonts w:ascii="Times New Roman" w:hAnsi="Times New Roman" w:cs="Times New Roman"/>
          <w:b/>
          <w:bCs/>
          <w:sz w:val="24"/>
          <w:szCs w:val="24"/>
        </w:rPr>
        <w:t xml:space="preserve">The P.O is part of Scottish </w:t>
      </w:r>
      <w:r>
        <w:rPr>
          <w:rFonts w:ascii="Times New Roman" w:hAnsi="Times New Roman" w:cs="Times New Roman"/>
          <w:b/>
          <w:bCs/>
          <w:sz w:val="24"/>
          <w:szCs w:val="24"/>
        </w:rPr>
        <w:t>L</w:t>
      </w:r>
      <w:r w:rsidRPr="00393D57">
        <w:rPr>
          <w:rFonts w:ascii="Times New Roman" w:hAnsi="Times New Roman" w:cs="Times New Roman"/>
          <w:b/>
          <w:bCs/>
          <w:sz w:val="24"/>
          <w:szCs w:val="24"/>
        </w:rPr>
        <w:t xml:space="preserve">aw giving protection in </w:t>
      </w:r>
      <w:r>
        <w:rPr>
          <w:rFonts w:ascii="Times New Roman" w:hAnsi="Times New Roman" w:cs="Times New Roman"/>
          <w:b/>
          <w:bCs/>
          <w:sz w:val="24"/>
          <w:szCs w:val="24"/>
        </w:rPr>
        <w:t>C</w:t>
      </w:r>
      <w:r w:rsidRPr="00393D57">
        <w:rPr>
          <w:rFonts w:ascii="Times New Roman" w:hAnsi="Times New Roman" w:cs="Times New Roman"/>
          <w:b/>
          <w:bCs/>
          <w:sz w:val="24"/>
          <w:szCs w:val="24"/>
        </w:rPr>
        <w:t xml:space="preserve">riminal </w:t>
      </w:r>
      <w:r>
        <w:rPr>
          <w:rFonts w:ascii="Times New Roman" w:hAnsi="Times New Roman" w:cs="Times New Roman"/>
          <w:b/>
          <w:bCs/>
          <w:sz w:val="24"/>
          <w:szCs w:val="24"/>
        </w:rPr>
        <w:t>L</w:t>
      </w:r>
      <w:r w:rsidRPr="00393D57">
        <w:rPr>
          <w:rFonts w:ascii="Times New Roman" w:hAnsi="Times New Roman" w:cs="Times New Roman"/>
          <w:b/>
          <w:bCs/>
          <w:sz w:val="24"/>
          <w:szCs w:val="24"/>
        </w:rPr>
        <w:t xml:space="preserve">aw against the action of fishing for non-migratory fish species without having a permit or written permission from the </w:t>
      </w:r>
      <w:r>
        <w:rPr>
          <w:rFonts w:ascii="Times New Roman" w:hAnsi="Times New Roman" w:cs="Times New Roman"/>
          <w:b/>
          <w:bCs/>
          <w:sz w:val="24"/>
          <w:szCs w:val="24"/>
        </w:rPr>
        <w:t>O</w:t>
      </w:r>
      <w:r w:rsidRPr="00393D57">
        <w:rPr>
          <w:rFonts w:ascii="Times New Roman" w:hAnsi="Times New Roman" w:cs="Times New Roman"/>
          <w:b/>
          <w:bCs/>
          <w:sz w:val="24"/>
          <w:szCs w:val="24"/>
        </w:rPr>
        <w:t xml:space="preserve">wner of the </w:t>
      </w:r>
      <w:r>
        <w:rPr>
          <w:rFonts w:ascii="Times New Roman" w:hAnsi="Times New Roman" w:cs="Times New Roman"/>
          <w:b/>
          <w:bCs/>
          <w:sz w:val="24"/>
          <w:szCs w:val="24"/>
        </w:rPr>
        <w:t>R</w:t>
      </w:r>
      <w:r w:rsidRPr="00393D57">
        <w:rPr>
          <w:rFonts w:ascii="Times New Roman" w:hAnsi="Times New Roman" w:cs="Times New Roman"/>
          <w:b/>
          <w:bCs/>
          <w:sz w:val="24"/>
          <w:szCs w:val="24"/>
        </w:rPr>
        <w:t xml:space="preserve">iparian </w:t>
      </w:r>
      <w:r>
        <w:rPr>
          <w:rFonts w:ascii="Times New Roman" w:hAnsi="Times New Roman" w:cs="Times New Roman"/>
          <w:b/>
          <w:bCs/>
          <w:sz w:val="24"/>
          <w:szCs w:val="24"/>
        </w:rPr>
        <w:t>R</w:t>
      </w:r>
      <w:r w:rsidRPr="00393D57">
        <w:rPr>
          <w:rFonts w:ascii="Times New Roman" w:hAnsi="Times New Roman" w:cs="Times New Roman"/>
          <w:b/>
          <w:bCs/>
          <w:sz w:val="24"/>
          <w:szCs w:val="24"/>
        </w:rPr>
        <w:t>ights.</w:t>
      </w:r>
    </w:p>
    <w:p w14:paraId="39DFEB8D" w14:textId="77777777" w:rsidR="0078302F" w:rsidRPr="00393D57" w:rsidRDefault="0078302F" w:rsidP="0078302F">
      <w:pPr>
        <w:rPr>
          <w:rFonts w:ascii="Times New Roman" w:hAnsi="Times New Roman" w:cs="Times New Roman"/>
          <w:b/>
          <w:bCs/>
          <w:sz w:val="24"/>
          <w:szCs w:val="24"/>
        </w:rPr>
      </w:pPr>
      <w:r w:rsidRPr="00393D57">
        <w:rPr>
          <w:rFonts w:ascii="Times New Roman" w:hAnsi="Times New Roman" w:cs="Times New Roman"/>
          <w:b/>
          <w:bCs/>
          <w:sz w:val="24"/>
          <w:szCs w:val="24"/>
        </w:rPr>
        <w:t>To obtain this protection, permits or written permission must be accessible to all. These permits must be easily obtained whether direct from the owner, via the internet or local venues like shops/hotels.</w:t>
      </w:r>
    </w:p>
    <w:p w14:paraId="5E5C58A3" w14:textId="77777777" w:rsidR="0078302F" w:rsidRPr="00393D57" w:rsidRDefault="0078302F" w:rsidP="0078302F">
      <w:pPr>
        <w:rPr>
          <w:rFonts w:ascii="Times New Roman" w:hAnsi="Times New Roman" w:cs="Times New Roman"/>
          <w:b/>
          <w:bCs/>
          <w:sz w:val="24"/>
          <w:szCs w:val="24"/>
        </w:rPr>
      </w:pPr>
      <w:r w:rsidRPr="00393D57">
        <w:rPr>
          <w:rFonts w:ascii="Times New Roman" w:hAnsi="Times New Roman" w:cs="Times New Roman"/>
          <w:b/>
          <w:bCs/>
          <w:sz w:val="24"/>
          <w:szCs w:val="24"/>
        </w:rPr>
        <w:t>The cost should not be prohibitively expensive.</w:t>
      </w:r>
    </w:p>
    <w:p w14:paraId="17C14BF2" w14:textId="77777777" w:rsidR="0078302F" w:rsidRPr="00393D57" w:rsidRDefault="0078302F" w:rsidP="0078302F">
      <w:pPr>
        <w:rPr>
          <w:rFonts w:ascii="Times New Roman" w:hAnsi="Times New Roman" w:cs="Times New Roman"/>
          <w:b/>
          <w:bCs/>
          <w:sz w:val="24"/>
          <w:szCs w:val="24"/>
        </w:rPr>
      </w:pPr>
      <w:r w:rsidRPr="00393D57">
        <w:rPr>
          <w:rFonts w:ascii="Times New Roman" w:hAnsi="Times New Roman" w:cs="Times New Roman"/>
          <w:b/>
          <w:bCs/>
          <w:sz w:val="24"/>
          <w:szCs w:val="24"/>
        </w:rPr>
        <w:t xml:space="preserve">Access agreements </w:t>
      </w:r>
      <w:proofErr w:type="gramStart"/>
      <w:r w:rsidRPr="00393D57">
        <w:rPr>
          <w:rFonts w:ascii="Times New Roman" w:hAnsi="Times New Roman" w:cs="Times New Roman"/>
          <w:b/>
          <w:bCs/>
          <w:sz w:val="24"/>
          <w:szCs w:val="24"/>
        </w:rPr>
        <w:t>have to</w:t>
      </w:r>
      <w:proofErr w:type="gramEnd"/>
      <w:r w:rsidRPr="00393D57">
        <w:rPr>
          <w:rFonts w:ascii="Times New Roman" w:hAnsi="Times New Roman" w:cs="Times New Roman"/>
          <w:b/>
          <w:bCs/>
          <w:sz w:val="24"/>
          <w:szCs w:val="24"/>
        </w:rPr>
        <w:t xml:space="preserve"> be signed by the </w:t>
      </w:r>
      <w:r>
        <w:rPr>
          <w:rFonts w:ascii="Times New Roman" w:hAnsi="Times New Roman" w:cs="Times New Roman"/>
          <w:b/>
          <w:bCs/>
          <w:sz w:val="24"/>
          <w:szCs w:val="24"/>
        </w:rPr>
        <w:t>R</w:t>
      </w:r>
      <w:r w:rsidRPr="00393D57">
        <w:rPr>
          <w:rFonts w:ascii="Times New Roman" w:hAnsi="Times New Roman" w:cs="Times New Roman"/>
          <w:b/>
          <w:bCs/>
          <w:sz w:val="24"/>
          <w:szCs w:val="24"/>
        </w:rPr>
        <w:t xml:space="preserve">iparian </w:t>
      </w:r>
      <w:r>
        <w:rPr>
          <w:rFonts w:ascii="Times New Roman" w:hAnsi="Times New Roman" w:cs="Times New Roman"/>
          <w:b/>
          <w:bCs/>
          <w:sz w:val="24"/>
          <w:szCs w:val="24"/>
        </w:rPr>
        <w:t>O</w:t>
      </w:r>
      <w:r w:rsidRPr="00393D57">
        <w:rPr>
          <w:rFonts w:ascii="Times New Roman" w:hAnsi="Times New Roman" w:cs="Times New Roman"/>
          <w:b/>
          <w:bCs/>
          <w:sz w:val="24"/>
          <w:szCs w:val="24"/>
        </w:rPr>
        <w:t xml:space="preserve">wner and that agreement refreshed annually in the annual returns required by the committee. Details of price, parking, where to access permits, any </w:t>
      </w:r>
      <w:r>
        <w:rPr>
          <w:rFonts w:ascii="Times New Roman" w:hAnsi="Times New Roman" w:cs="Times New Roman"/>
          <w:b/>
          <w:bCs/>
          <w:sz w:val="24"/>
          <w:szCs w:val="24"/>
        </w:rPr>
        <w:t>L</w:t>
      </w:r>
      <w:r w:rsidRPr="00393D57">
        <w:rPr>
          <w:rFonts w:ascii="Times New Roman" w:hAnsi="Times New Roman" w:cs="Times New Roman"/>
          <w:b/>
          <w:bCs/>
          <w:sz w:val="24"/>
          <w:szCs w:val="24"/>
        </w:rPr>
        <w:t xml:space="preserve">and </w:t>
      </w:r>
      <w:r>
        <w:rPr>
          <w:rFonts w:ascii="Times New Roman" w:hAnsi="Times New Roman" w:cs="Times New Roman"/>
          <w:b/>
          <w:bCs/>
          <w:sz w:val="24"/>
          <w:szCs w:val="24"/>
        </w:rPr>
        <w:t>A</w:t>
      </w:r>
      <w:r w:rsidRPr="00393D57">
        <w:rPr>
          <w:rFonts w:ascii="Times New Roman" w:hAnsi="Times New Roman" w:cs="Times New Roman"/>
          <w:b/>
          <w:bCs/>
          <w:sz w:val="24"/>
          <w:szCs w:val="24"/>
        </w:rPr>
        <w:t xml:space="preserve">gents or </w:t>
      </w:r>
      <w:r>
        <w:rPr>
          <w:rFonts w:ascii="Times New Roman" w:hAnsi="Times New Roman" w:cs="Times New Roman"/>
          <w:b/>
          <w:bCs/>
          <w:sz w:val="24"/>
          <w:szCs w:val="24"/>
        </w:rPr>
        <w:t>A</w:t>
      </w:r>
      <w:r w:rsidRPr="00393D57">
        <w:rPr>
          <w:rFonts w:ascii="Times New Roman" w:hAnsi="Times New Roman" w:cs="Times New Roman"/>
          <w:b/>
          <w:bCs/>
          <w:sz w:val="24"/>
          <w:szCs w:val="24"/>
        </w:rPr>
        <w:t xml:space="preserve">ngling </w:t>
      </w:r>
      <w:r>
        <w:rPr>
          <w:rFonts w:ascii="Times New Roman" w:hAnsi="Times New Roman" w:cs="Times New Roman"/>
          <w:b/>
          <w:bCs/>
          <w:sz w:val="24"/>
          <w:szCs w:val="24"/>
        </w:rPr>
        <w:t>C</w:t>
      </w:r>
      <w:r w:rsidRPr="00393D57">
        <w:rPr>
          <w:rFonts w:ascii="Times New Roman" w:hAnsi="Times New Roman" w:cs="Times New Roman"/>
          <w:b/>
          <w:bCs/>
          <w:sz w:val="24"/>
          <w:szCs w:val="24"/>
        </w:rPr>
        <w:t xml:space="preserve">lubs managing the fishing on behalf of the </w:t>
      </w:r>
      <w:r>
        <w:rPr>
          <w:rFonts w:ascii="Times New Roman" w:hAnsi="Times New Roman" w:cs="Times New Roman"/>
          <w:b/>
          <w:bCs/>
          <w:sz w:val="24"/>
          <w:szCs w:val="24"/>
        </w:rPr>
        <w:t>O</w:t>
      </w:r>
      <w:r w:rsidRPr="00393D57">
        <w:rPr>
          <w:rFonts w:ascii="Times New Roman" w:hAnsi="Times New Roman" w:cs="Times New Roman"/>
          <w:b/>
          <w:bCs/>
          <w:sz w:val="24"/>
          <w:szCs w:val="24"/>
        </w:rPr>
        <w:t>wner and permission allowing the TLC to hold these details securely, are all part of the access agreement and annual returns.</w:t>
      </w:r>
    </w:p>
    <w:p w14:paraId="6D8B3783" w14:textId="77777777" w:rsidR="0078302F" w:rsidRPr="00393D57" w:rsidRDefault="0078302F" w:rsidP="0078302F">
      <w:pPr>
        <w:rPr>
          <w:rFonts w:ascii="Times New Roman" w:hAnsi="Times New Roman" w:cs="Times New Roman"/>
          <w:b/>
          <w:bCs/>
          <w:sz w:val="24"/>
          <w:szCs w:val="24"/>
        </w:rPr>
      </w:pPr>
      <w:r w:rsidRPr="00393D57">
        <w:rPr>
          <w:rFonts w:ascii="Times New Roman" w:hAnsi="Times New Roman" w:cs="Times New Roman"/>
          <w:b/>
          <w:bCs/>
          <w:sz w:val="24"/>
          <w:szCs w:val="24"/>
        </w:rPr>
        <w:t xml:space="preserve">All persons benefitting from the P.O pay </w:t>
      </w:r>
      <w:r>
        <w:rPr>
          <w:rFonts w:ascii="Times New Roman" w:hAnsi="Times New Roman" w:cs="Times New Roman"/>
          <w:b/>
          <w:bCs/>
          <w:sz w:val="24"/>
          <w:szCs w:val="24"/>
        </w:rPr>
        <w:t>modest agreed</w:t>
      </w:r>
      <w:r w:rsidRPr="00393D57">
        <w:rPr>
          <w:rFonts w:ascii="Times New Roman" w:hAnsi="Times New Roman" w:cs="Times New Roman"/>
          <w:b/>
          <w:bCs/>
          <w:sz w:val="24"/>
          <w:szCs w:val="24"/>
        </w:rPr>
        <w:t xml:space="preserve"> levies that are used to fund the management of the P.O. It remains the responsibility of the Riparian </w:t>
      </w:r>
      <w:r>
        <w:rPr>
          <w:rFonts w:ascii="Times New Roman" w:hAnsi="Times New Roman" w:cs="Times New Roman"/>
          <w:b/>
          <w:bCs/>
          <w:sz w:val="24"/>
          <w:szCs w:val="24"/>
        </w:rPr>
        <w:t>O</w:t>
      </w:r>
      <w:r w:rsidRPr="00393D57">
        <w:rPr>
          <w:rFonts w:ascii="Times New Roman" w:hAnsi="Times New Roman" w:cs="Times New Roman"/>
          <w:b/>
          <w:bCs/>
          <w:sz w:val="24"/>
          <w:szCs w:val="24"/>
        </w:rPr>
        <w:t xml:space="preserve">wner to ensure these levies are paid correctly whether they handle the permits directly or via an </w:t>
      </w:r>
      <w:r>
        <w:rPr>
          <w:rFonts w:ascii="Times New Roman" w:hAnsi="Times New Roman" w:cs="Times New Roman"/>
          <w:b/>
          <w:bCs/>
          <w:sz w:val="24"/>
          <w:szCs w:val="24"/>
        </w:rPr>
        <w:t>A</w:t>
      </w:r>
      <w:r w:rsidRPr="00393D57">
        <w:rPr>
          <w:rFonts w:ascii="Times New Roman" w:hAnsi="Times New Roman" w:cs="Times New Roman"/>
          <w:b/>
          <w:bCs/>
          <w:sz w:val="24"/>
          <w:szCs w:val="24"/>
        </w:rPr>
        <w:t xml:space="preserve">gent or </w:t>
      </w:r>
      <w:r>
        <w:rPr>
          <w:rFonts w:ascii="Times New Roman" w:hAnsi="Times New Roman" w:cs="Times New Roman"/>
          <w:b/>
          <w:bCs/>
          <w:sz w:val="24"/>
          <w:szCs w:val="24"/>
        </w:rPr>
        <w:t>A</w:t>
      </w:r>
      <w:r w:rsidRPr="00393D57">
        <w:rPr>
          <w:rFonts w:ascii="Times New Roman" w:hAnsi="Times New Roman" w:cs="Times New Roman"/>
          <w:b/>
          <w:bCs/>
          <w:sz w:val="24"/>
          <w:szCs w:val="24"/>
        </w:rPr>
        <w:t xml:space="preserve">ngling </w:t>
      </w:r>
      <w:r>
        <w:rPr>
          <w:rFonts w:ascii="Times New Roman" w:hAnsi="Times New Roman" w:cs="Times New Roman"/>
          <w:b/>
          <w:bCs/>
          <w:sz w:val="24"/>
          <w:szCs w:val="24"/>
        </w:rPr>
        <w:t>C</w:t>
      </w:r>
      <w:r w:rsidRPr="00393D57">
        <w:rPr>
          <w:rFonts w:ascii="Times New Roman" w:hAnsi="Times New Roman" w:cs="Times New Roman"/>
          <w:b/>
          <w:bCs/>
          <w:sz w:val="24"/>
          <w:szCs w:val="24"/>
        </w:rPr>
        <w:t>lub.</w:t>
      </w:r>
    </w:p>
    <w:p w14:paraId="10DD8A10" w14:textId="2FB0EC32" w:rsidR="0078302F" w:rsidRPr="00393D57" w:rsidRDefault="0078302F" w:rsidP="0078302F">
      <w:pPr>
        <w:rPr>
          <w:rFonts w:ascii="Times New Roman" w:hAnsi="Times New Roman" w:cs="Times New Roman"/>
          <w:b/>
          <w:bCs/>
          <w:sz w:val="24"/>
          <w:szCs w:val="24"/>
        </w:rPr>
      </w:pPr>
      <w:r w:rsidRPr="00393D57">
        <w:rPr>
          <w:rFonts w:ascii="Times New Roman" w:hAnsi="Times New Roman" w:cs="Times New Roman"/>
          <w:b/>
          <w:bCs/>
          <w:sz w:val="24"/>
          <w:szCs w:val="24"/>
        </w:rPr>
        <w:t xml:space="preserve">The TLC has the power to ask the Scottish </w:t>
      </w:r>
      <w:r>
        <w:rPr>
          <w:rFonts w:ascii="Times New Roman" w:hAnsi="Times New Roman" w:cs="Times New Roman"/>
          <w:b/>
          <w:bCs/>
          <w:sz w:val="24"/>
          <w:szCs w:val="24"/>
        </w:rPr>
        <w:t>Government, through Marine Scotland,</w:t>
      </w:r>
      <w:r w:rsidRPr="00393D57">
        <w:rPr>
          <w:rFonts w:ascii="Times New Roman" w:hAnsi="Times New Roman" w:cs="Times New Roman"/>
          <w:b/>
          <w:bCs/>
          <w:sz w:val="24"/>
          <w:szCs w:val="24"/>
        </w:rPr>
        <w:t xml:space="preserve"> to remove the P.O from areas that do not follow the agreements. The </w:t>
      </w:r>
      <w:r>
        <w:rPr>
          <w:rFonts w:ascii="Times New Roman" w:hAnsi="Times New Roman" w:cs="Times New Roman"/>
          <w:b/>
          <w:bCs/>
          <w:sz w:val="24"/>
          <w:szCs w:val="24"/>
        </w:rPr>
        <w:t>same procedure can</w:t>
      </w:r>
      <w:r w:rsidRPr="00393D57">
        <w:rPr>
          <w:rFonts w:ascii="Times New Roman" w:hAnsi="Times New Roman" w:cs="Times New Roman"/>
          <w:b/>
          <w:bCs/>
          <w:sz w:val="24"/>
          <w:szCs w:val="24"/>
        </w:rPr>
        <w:t xml:space="preserve"> also</w:t>
      </w:r>
      <w:r>
        <w:rPr>
          <w:rFonts w:ascii="Times New Roman" w:hAnsi="Times New Roman" w:cs="Times New Roman"/>
          <w:b/>
          <w:bCs/>
          <w:sz w:val="24"/>
          <w:szCs w:val="24"/>
        </w:rPr>
        <w:t xml:space="preserve"> be applied directly, to</w:t>
      </w:r>
      <w:r w:rsidRPr="00393D57">
        <w:rPr>
          <w:rFonts w:ascii="Times New Roman" w:hAnsi="Times New Roman" w:cs="Times New Roman"/>
          <w:b/>
          <w:bCs/>
          <w:sz w:val="24"/>
          <w:szCs w:val="24"/>
        </w:rPr>
        <w:t xml:space="preserve"> suspend the whole P.O</w:t>
      </w:r>
      <w:r>
        <w:rPr>
          <w:rFonts w:ascii="Times New Roman" w:hAnsi="Times New Roman" w:cs="Times New Roman"/>
          <w:b/>
          <w:bCs/>
          <w:sz w:val="24"/>
          <w:szCs w:val="24"/>
        </w:rPr>
        <w:t>. if</w:t>
      </w:r>
      <w:r w:rsidRPr="00393D57">
        <w:rPr>
          <w:rFonts w:ascii="Times New Roman" w:hAnsi="Times New Roman" w:cs="Times New Roman"/>
          <w:b/>
          <w:bCs/>
          <w:sz w:val="24"/>
          <w:szCs w:val="24"/>
        </w:rPr>
        <w:t xml:space="preserve"> </w:t>
      </w:r>
      <w:r>
        <w:rPr>
          <w:rFonts w:ascii="Times New Roman" w:hAnsi="Times New Roman" w:cs="Times New Roman"/>
          <w:b/>
          <w:bCs/>
          <w:sz w:val="24"/>
          <w:szCs w:val="24"/>
        </w:rPr>
        <w:t>the Rural Affairs Minister is advised</w:t>
      </w:r>
      <w:r w:rsidRPr="00393D57">
        <w:rPr>
          <w:rFonts w:ascii="Times New Roman" w:hAnsi="Times New Roman" w:cs="Times New Roman"/>
          <w:b/>
          <w:bCs/>
          <w:sz w:val="24"/>
          <w:szCs w:val="24"/>
        </w:rPr>
        <w:t xml:space="preserve"> </w:t>
      </w:r>
      <w:r>
        <w:rPr>
          <w:rFonts w:ascii="Times New Roman" w:hAnsi="Times New Roman" w:cs="Times New Roman"/>
          <w:b/>
          <w:bCs/>
          <w:sz w:val="24"/>
          <w:szCs w:val="24"/>
        </w:rPr>
        <w:t xml:space="preserve">by Marine Scotland, </w:t>
      </w:r>
      <w:r w:rsidRPr="00393D57">
        <w:rPr>
          <w:rFonts w:ascii="Times New Roman" w:hAnsi="Times New Roman" w:cs="Times New Roman"/>
          <w:b/>
          <w:bCs/>
          <w:sz w:val="24"/>
          <w:szCs w:val="24"/>
        </w:rPr>
        <w:t xml:space="preserve">that the P.O is not working or no longer fit for </w:t>
      </w:r>
      <w:r>
        <w:rPr>
          <w:rFonts w:ascii="Times New Roman" w:hAnsi="Times New Roman" w:cs="Times New Roman"/>
          <w:b/>
          <w:bCs/>
          <w:sz w:val="24"/>
          <w:szCs w:val="24"/>
        </w:rPr>
        <w:t xml:space="preserve">the </w:t>
      </w:r>
      <w:r w:rsidRPr="00393D57">
        <w:rPr>
          <w:rFonts w:ascii="Times New Roman" w:hAnsi="Times New Roman" w:cs="Times New Roman"/>
          <w:b/>
          <w:bCs/>
          <w:sz w:val="24"/>
          <w:szCs w:val="24"/>
        </w:rPr>
        <w:t xml:space="preserve">purpose. </w:t>
      </w:r>
    </w:p>
    <w:p w14:paraId="1E0649D4"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This year there have been several changes in ownership which means fresh access agreements need to be obtained</w:t>
      </w:r>
      <w:r>
        <w:rPr>
          <w:rFonts w:ascii="Times New Roman" w:hAnsi="Times New Roman" w:cs="Times New Roman"/>
          <w:sz w:val="24"/>
          <w:szCs w:val="24"/>
        </w:rPr>
        <w:t>. T</w:t>
      </w:r>
      <w:r w:rsidRPr="00393D57">
        <w:rPr>
          <w:rFonts w:ascii="Times New Roman" w:hAnsi="Times New Roman" w:cs="Times New Roman"/>
          <w:sz w:val="24"/>
          <w:szCs w:val="24"/>
        </w:rPr>
        <w:t>his often requires a lot of explaining of the principles of the P.O because the concept is new to some of the new owners. The TLC are actively working to establish contacts and agreements on several patches of water.</w:t>
      </w:r>
    </w:p>
    <w:p w14:paraId="724AFE76"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 xml:space="preserve">Access has become difficult on two or three sections of fishing and the TLC are currently working to clarify and re-establish the access and make fishing permits available to the </w:t>
      </w:r>
      <w:proofErr w:type="gramStart"/>
      <w:r w:rsidRPr="00393D57">
        <w:rPr>
          <w:rFonts w:ascii="Times New Roman" w:hAnsi="Times New Roman" w:cs="Times New Roman"/>
          <w:sz w:val="24"/>
          <w:szCs w:val="24"/>
        </w:rPr>
        <w:t>general public</w:t>
      </w:r>
      <w:proofErr w:type="gramEnd"/>
      <w:r w:rsidRPr="00393D57">
        <w:rPr>
          <w:rFonts w:ascii="Times New Roman" w:hAnsi="Times New Roman" w:cs="Times New Roman"/>
          <w:sz w:val="24"/>
          <w:szCs w:val="24"/>
        </w:rPr>
        <w:t xml:space="preserve"> again.</w:t>
      </w:r>
    </w:p>
    <w:p w14:paraId="4210FAC4" w14:textId="71831632"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 xml:space="preserve">In one or two areas, some but not all the dues have been paid and this is being followed up so that the levies remain fair for all parties. </w:t>
      </w:r>
      <w:proofErr w:type="gramStart"/>
      <w:r w:rsidRPr="00393D57">
        <w:rPr>
          <w:rFonts w:ascii="Times New Roman" w:hAnsi="Times New Roman" w:cs="Times New Roman"/>
          <w:sz w:val="24"/>
          <w:szCs w:val="24"/>
        </w:rPr>
        <w:t>All of</w:t>
      </w:r>
      <w:proofErr w:type="gramEnd"/>
      <w:r w:rsidRPr="00393D57">
        <w:rPr>
          <w:rFonts w:ascii="Times New Roman" w:hAnsi="Times New Roman" w:cs="Times New Roman"/>
          <w:sz w:val="24"/>
          <w:szCs w:val="24"/>
        </w:rPr>
        <w:t xml:space="preserve"> the beneficiaries of the P.O pay </w:t>
      </w:r>
      <w:r>
        <w:rPr>
          <w:rFonts w:ascii="Times New Roman" w:hAnsi="Times New Roman" w:cs="Times New Roman"/>
          <w:sz w:val="24"/>
          <w:szCs w:val="24"/>
        </w:rPr>
        <w:t xml:space="preserve">a </w:t>
      </w:r>
      <w:r w:rsidRPr="00393D57">
        <w:rPr>
          <w:rFonts w:ascii="Times New Roman" w:hAnsi="Times New Roman" w:cs="Times New Roman"/>
          <w:sz w:val="24"/>
          <w:szCs w:val="24"/>
        </w:rPr>
        <w:t xml:space="preserve">levy that includes the </w:t>
      </w:r>
      <w:r>
        <w:rPr>
          <w:rFonts w:ascii="Times New Roman" w:hAnsi="Times New Roman" w:cs="Times New Roman"/>
          <w:sz w:val="24"/>
          <w:szCs w:val="24"/>
        </w:rPr>
        <w:t>R</w:t>
      </w:r>
      <w:r w:rsidRPr="00393D57">
        <w:rPr>
          <w:rFonts w:ascii="Times New Roman" w:hAnsi="Times New Roman" w:cs="Times New Roman"/>
          <w:sz w:val="24"/>
          <w:szCs w:val="24"/>
        </w:rPr>
        <w:t xml:space="preserve">iparian </w:t>
      </w:r>
      <w:r>
        <w:rPr>
          <w:rFonts w:ascii="Times New Roman" w:hAnsi="Times New Roman" w:cs="Times New Roman"/>
          <w:sz w:val="24"/>
          <w:szCs w:val="24"/>
        </w:rPr>
        <w:t>O</w:t>
      </w:r>
      <w:r w:rsidRPr="00393D57">
        <w:rPr>
          <w:rFonts w:ascii="Times New Roman" w:hAnsi="Times New Roman" w:cs="Times New Roman"/>
          <w:sz w:val="24"/>
          <w:szCs w:val="24"/>
        </w:rPr>
        <w:t xml:space="preserve">wner, the </w:t>
      </w:r>
      <w:r>
        <w:rPr>
          <w:rFonts w:ascii="Times New Roman" w:hAnsi="Times New Roman" w:cs="Times New Roman"/>
          <w:sz w:val="24"/>
          <w:szCs w:val="24"/>
        </w:rPr>
        <w:t>V</w:t>
      </w:r>
      <w:r w:rsidRPr="00393D57">
        <w:rPr>
          <w:rFonts w:ascii="Times New Roman" w:hAnsi="Times New Roman" w:cs="Times New Roman"/>
          <w:sz w:val="24"/>
          <w:szCs w:val="24"/>
        </w:rPr>
        <w:t xml:space="preserve">isiting </w:t>
      </w:r>
      <w:r>
        <w:rPr>
          <w:rFonts w:ascii="Times New Roman" w:hAnsi="Times New Roman" w:cs="Times New Roman"/>
          <w:sz w:val="24"/>
          <w:szCs w:val="24"/>
        </w:rPr>
        <w:t>A</w:t>
      </w:r>
      <w:r w:rsidRPr="00393D57">
        <w:rPr>
          <w:rFonts w:ascii="Times New Roman" w:hAnsi="Times New Roman" w:cs="Times New Roman"/>
          <w:sz w:val="24"/>
          <w:szCs w:val="24"/>
        </w:rPr>
        <w:t xml:space="preserve">ngler and the </w:t>
      </w:r>
      <w:r>
        <w:rPr>
          <w:rFonts w:ascii="Times New Roman" w:hAnsi="Times New Roman" w:cs="Times New Roman"/>
          <w:sz w:val="24"/>
          <w:szCs w:val="24"/>
        </w:rPr>
        <w:t>A</w:t>
      </w:r>
      <w:r w:rsidRPr="00393D57">
        <w:rPr>
          <w:rFonts w:ascii="Times New Roman" w:hAnsi="Times New Roman" w:cs="Times New Roman"/>
          <w:sz w:val="24"/>
          <w:szCs w:val="24"/>
        </w:rPr>
        <w:t xml:space="preserve">ngling </w:t>
      </w:r>
      <w:r>
        <w:rPr>
          <w:rFonts w:ascii="Times New Roman" w:hAnsi="Times New Roman" w:cs="Times New Roman"/>
          <w:sz w:val="24"/>
          <w:szCs w:val="24"/>
        </w:rPr>
        <w:t>C</w:t>
      </w:r>
      <w:r w:rsidRPr="00393D57">
        <w:rPr>
          <w:rFonts w:ascii="Times New Roman" w:hAnsi="Times New Roman" w:cs="Times New Roman"/>
          <w:sz w:val="24"/>
          <w:szCs w:val="24"/>
        </w:rPr>
        <w:t xml:space="preserve">lub </w:t>
      </w:r>
      <w:r>
        <w:rPr>
          <w:rFonts w:ascii="Times New Roman" w:hAnsi="Times New Roman" w:cs="Times New Roman"/>
          <w:sz w:val="24"/>
          <w:szCs w:val="24"/>
        </w:rPr>
        <w:t>M</w:t>
      </w:r>
      <w:r w:rsidRPr="00393D57">
        <w:rPr>
          <w:rFonts w:ascii="Times New Roman" w:hAnsi="Times New Roman" w:cs="Times New Roman"/>
          <w:sz w:val="24"/>
          <w:szCs w:val="24"/>
        </w:rPr>
        <w:t>embers.</w:t>
      </w:r>
    </w:p>
    <w:p w14:paraId="348A39D7" w14:textId="74AD0CEB" w:rsidR="00320F7F" w:rsidRPr="0078302F"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 xml:space="preserve">Warden training has and is being reviewed. An approach has been made by some of the </w:t>
      </w:r>
      <w:r>
        <w:rPr>
          <w:rFonts w:ascii="Times New Roman" w:hAnsi="Times New Roman" w:cs="Times New Roman"/>
          <w:sz w:val="24"/>
          <w:szCs w:val="24"/>
        </w:rPr>
        <w:t>L</w:t>
      </w:r>
      <w:r w:rsidRPr="00393D57">
        <w:rPr>
          <w:rFonts w:ascii="Times New Roman" w:hAnsi="Times New Roman" w:cs="Times New Roman"/>
          <w:sz w:val="24"/>
          <w:szCs w:val="24"/>
        </w:rPr>
        <w:t xml:space="preserve">ower Tay beats to extend the </w:t>
      </w:r>
      <w:r>
        <w:rPr>
          <w:rFonts w:ascii="Times New Roman" w:hAnsi="Times New Roman" w:cs="Times New Roman"/>
          <w:sz w:val="24"/>
          <w:szCs w:val="24"/>
        </w:rPr>
        <w:t>W</w:t>
      </w:r>
      <w:r w:rsidRPr="00393D57">
        <w:rPr>
          <w:rFonts w:ascii="Times New Roman" w:hAnsi="Times New Roman" w:cs="Times New Roman"/>
          <w:sz w:val="24"/>
          <w:szCs w:val="24"/>
        </w:rPr>
        <w:t>ardens along the entire catchment area. In the past, for a lot</w:t>
      </w:r>
      <w:r w:rsidR="00AC39EC">
        <w:rPr>
          <w:rFonts w:ascii="Times New Roman" w:hAnsi="Times New Roman" w:cs="Times New Roman"/>
          <w:sz w:val="24"/>
          <w:szCs w:val="24"/>
        </w:rPr>
        <w:t xml:space="preserve"> </w:t>
      </w:r>
      <w:r w:rsidRPr="00393D57">
        <w:rPr>
          <w:rFonts w:ascii="Times New Roman" w:hAnsi="Times New Roman" w:cs="Times New Roman"/>
          <w:sz w:val="24"/>
          <w:szCs w:val="24"/>
        </w:rPr>
        <w:t>of the main rivers Tay and Earn</w:t>
      </w:r>
      <w:r>
        <w:rPr>
          <w:rFonts w:ascii="Times New Roman" w:hAnsi="Times New Roman" w:cs="Times New Roman"/>
          <w:sz w:val="24"/>
          <w:szCs w:val="24"/>
        </w:rPr>
        <w:t xml:space="preserve">, which has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 P.O.,</w:t>
      </w:r>
      <w:r w:rsidRPr="00393D57">
        <w:rPr>
          <w:rFonts w:ascii="Times New Roman" w:hAnsi="Times New Roman" w:cs="Times New Roman"/>
          <w:sz w:val="24"/>
          <w:szCs w:val="24"/>
        </w:rPr>
        <w:t xml:space="preserve"> the </w:t>
      </w:r>
      <w:r>
        <w:rPr>
          <w:rFonts w:ascii="Times New Roman" w:hAnsi="Times New Roman" w:cs="Times New Roman"/>
          <w:sz w:val="24"/>
          <w:szCs w:val="24"/>
        </w:rPr>
        <w:t>management h</w:t>
      </w:r>
      <w:r w:rsidRPr="00393D57">
        <w:rPr>
          <w:rFonts w:ascii="Times New Roman" w:hAnsi="Times New Roman" w:cs="Times New Roman"/>
          <w:sz w:val="24"/>
          <w:szCs w:val="24"/>
        </w:rPr>
        <w:t xml:space="preserve">as been mainly maintained by the presence of ghillies and or the presence of the TDSFB </w:t>
      </w:r>
      <w:r>
        <w:rPr>
          <w:rFonts w:ascii="Times New Roman" w:hAnsi="Times New Roman" w:cs="Times New Roman"/>
          <w:sz w:val="24"/>
          <w:szCs w:val="24"/>
        </w:rPr>
        <w:t>B</w:t>
      </w:r>
      <w:r w:rsidRPr="00393D57">
        <w:rPr>
          <w:rFonts w:ascii="Times New Roman" w:hAnsi="Times New Roman" w:cs="Times New Roman"/>
          <w:sz w:val="24"/>
          <w:szCs w:val="24"/>
        </w:rPr>
        <w:t>ailiffs. However</w:t>
      </w:r>
      <w:r>
        <w:rPr>
          <w:rFonts w:ascii="Times New Roman" w:hAnsi="Times New Roman" w:cs="Times New Roman"/>
          <w:sz w:val="24"/>
          <w:szCs w:val="24"/>
        </w:rPr>
        <w:t>,</w:t>
      </w:r>
      <w:r w:rsidRPr="00393D57">
        <w:rPr>
          <w:rFonts w:ascii="Times New Roman" w:hAnsi="Times New Roman" w:cs="Times New Roman"/>
          <w:sz w:val="24"/>
          <w:szCs w:val="24"/>
        </w:rPr>
        <w:t xml:space="preserve"> it is felt that further </w:t>
      </w:r>
      <w:r>
        <w:rPr>
          <w:rFonts w:ascii="Times New Roman" w:hAnsi="Times New Roman" w:cs="Times New Roman"/>
          <w:sz w:val="24"/>
          <w:szCs w:val="24"/>
        </w:rPr>
        <w:t>R</w:t>
      </w:r>
      <w:r w:rsidRPr="00393D57">
        <w:rPr>
          <w:rFonts w:ascii="Times New Roman" w:hAnsi="Times New Roman" w:cs="Times New Roman"/>
          <w:sz w:val="24"/>
          <w:szCs w:val="24"/>
        </w:rPr>
        <w:t xml:space="preserve">iver </w:t>
      </w:r>
      <w:r>
        <w:rPr>
          <w:rFonts w:ascii="Times New Roman" w:hAnsi="Times New Roman" w:cs="Times New Roman"/>
          <w:sz w:val="24"/>
          <w:szCs w:val="24"/>
        </w:rPr>
        <w:t>W</w:t>
      </w:r>
      <w:r w:rsidRPr="00393D57">
        <w:rPr>
          <w:rFonts w:ascii="Times New Roman" w:hAnsi="Times New Roman" w:cs="Times New Roman"/>
          <w:sz w:val="24"/>
          <w:szCs w:val="24"/>
        </w:rPr>
        <w:t xml:space="preserve">ardens are required and </w:t>
      </w:r>
      <w:r w:rsidR="00AC39EC">
        <w:rPr>
          <w:rFonts w:ascii="Times New Roman" w:hAnsi="Times New Roman" w:cs="Times New Roman"/>
          <w:sz w:val="24"/>
          <w:szCs w:val="24"/>
        </w:rPr>
        <w:t xml:space="preserve">more </w:t>
      </w:r>
      <w:r w:rsidRPr="00393D57">
        <w:rPr>
          <w:rFonts w:ascii="Times New Roman" w:hAnsi="Times New Roman" w:cs="Times New Roman"/>
          <w:sz w:val="24"/>
          <w:szCs w:val="24"/>
        </w:rPr>
        <w:t xml:space="preserve">cooperation with the </w:t>
      </w:r>
      <w:r>
        <w:rPr>
          <w:rFonts w:ascii="Times New Roman" w:hAnsi="Times New Roman" w:cs="Times New Roman"/>
          <w:sz w:val="24"/>
          <w:szCs w:val="24"/>
        </w:rPr>
        <w:t>W</w:t>
      </w:r>
      <w:r w:rsidRPr="00393D57">
        <w:rPr>
          <w:rFonts w:ascii="Times New Roman" w:hAnsi="Times New Roman" w:cs="Times New Roman"/>
          <w:sz w:val="24"/>
          <w:szCs w:val="24"/>
        </w:rPr>
        <w:t xml:space="preserve">ater </w:t>
      </w:r>
      <w:r>
        <w:rPr>
          <w:rFonts w:ascii="Times New Roman" w:hAnsi="Times New Roman" w:cs="Times New Roman"/>
          <w:sz w:val="24"/>
          <w:szCs w:val="24"/>
        </w:rPr>
        <w:t>B</w:t>
      </w:r>
      <w:r w:rsidRPr="00393D57">
        <w:rPr>
          <w:rFonts w:ascii="Times New Roman" w:hAnsi="Times New Roman" w:cs="Times New Roman"/>
          <w:sz w:val="24"/>
          <w:szCs w:val="24"/>
        </w:rPr>
        <w:t>ailiffs is needed, working more closely to deter poaching for all species.</w:t>
      </w:r>
    </w:p>
    <w:p w14:paraId="48F083B0" w14:textId="7862FAF8" w:rsidR="00320F7F" w:rsidRDefault="00320F7F" w:rsidP="00942B33">
      <w:pPr>
        <w:jc w:val="center"/>
        <w:rPr>
          <w:rFonts w:ascii="Times New Roman" w:hAnsi="Times New Roman" w:cs="Times New Roman"/>
          <w:b/>
          <w:bCs/>
          <w:sz w:val="24"/>
          <w:szCs w:val="24"/>
        </w:rPr>
      </w:pPr>
    </w:p>
    <w:p w14:paraId="0842F4A8" w14:textId="77777777" w:rsidR="00AC39EC" w:rsidRDefault="00AC39EC" w:rsidP="00942B33">
      <w:pPr>
        <w:jc w:val="center"/>
        <w:rPr>
          <w:rFonts w:ascii="Times New Roman" w:hAnsi="Times New Roman" w:cs="Times New Roman"/>
          <w:b/>
          <w:bCs/>
          <w:sz w:val="24"/>
          <w:szCs w:val="24"/>
        </w:rPr>
      </w:pPr>
    </w:p>
    <w:p w14:paraId="01463289" w14:textId="77777777" w:rsidR="00C33499" w:rsidRDefault="00C33499" w:rsidP="00320F7F">
      <w:pPr>
        <w:jc w:val="center"/>
        <w:rPr>
          <w:rFonts w:ascii="Times New Roman" w:hAnsi="Times New Roman" w:cs="Times New Roman"/>
          <w:b/>
          <w:bCs/>
          <w:sz w:val="24"/>
          <w:szCs w:val="24"/>
        </w:rPr>
      </w:pPr>
    </w:p>
    <w:p w14:paraId="32CA4620" w14:textId="0B0606F9" w:rsidR="00942B33" w:rsidRDefault="00D425BD" w:rsidP="00320F7F">
      <w:pPr>
        <w:jc w:val="center"/>
        <w:rPr>
          <w:rFonts w:ascii="Times New Roman" w:hAnsi="Times New Roman" w:cs="Times New Roman"/>
          <w:b/>
          <w:bCs/>
          <w:sz w:val="24"/>
          <w:szCs w:val="24"/>
        </w:rPr>
      </w:pPr>
      <w:r>
        <w:rPr>
          <w:rFonts w:ascii="Times New Roman" w:hAnsi="Times New Roman" w:cs="Times New Roman"/>
          <w:b/>
          <w:bCs/>
          <w:sz w:val="24"/>
          <w:szCs w:val="24"/>
        </w:rPr>
        <w:t>4</w:t>
      </w:r>
    </w:p>
    <w:p w14:paraId="72576B09" w14:textId="2C810C37" w:rsidR="00942B33" w:rsidRDefault="00942B33" w:rsidP="000660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Chairman’s Report</w:t>
      </w:r>
      <w:r w:rsidR="0078302F">
        <w:rPr>
          <w:rFonts w:ascii="Times New Roman" w:hAnsi="Times New Roman" w:cs="Times New Roman"/>
          <w:b/>
          <w:bCs/>
          <w:sz w:val="24"/>
          <w:szCs w:val="24"/>
        </w:rPr>
        <w:t xml:space="preserve"> 2023</w:t>
      </w:r>
    </w:p>
    <w:p w14:paraId="3AB1029D"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 xml:space="preserve">This request has coincided with the TLC looking at the </w:t>
      </w:r>
      <w:r>
        <w:rPr>
          <w:rFonts w:ascii="Times New Roman" w:hAnsi="Times New Roman" w:cs="Times New Roman"/>
          <w:sz w:val="24"/>
          <w:szCs w:val="24"/>
        </w:rPr>
        <w:t>W</w:t>
      </w:r>
      <w:r w:rsidRPr="00393D57">
        <w:rPr>
          <w:rFonts w:ascii="Times New Roman" w:hAnsi="Times New Roman" w:cs="Times New Roman"/>
          <w:sz w:val="24"/>
          <w:szCs w:val="24"/>
        </w:rPr>
        <w:t xml:space="preserve">arden </w:t>
      </w:r>
      <w:r>
        <w:rPr>
          <w:rFonts w:ascii="Times New Roman" w:hAnsi="Times New Roman" w:cs="Times New Roman"/>
          <w:sz w:val="24"/>
          <w:szCs w:val="24"/>
        </w:rPr>
        <w:t>T</w:t>
      </w:r>
      <w:r w:rsidRPr="00393D57">
        <w:rPr>
          <w:rFonts w:ascii="Times New Roman" w:hAnsi="Times New Roman" w:cs="Times New Roman"/>
          <w:sz w:val="24"/>
          <w:szCs w:val="24"/>
        </w:rPr>
        <w:t>raining that currently exists</w:t>
      </w:r>
      <w:r>
        <w:rPr>
          <w:rFonts w:ascii="Times New Roman" w:hAnsi="Times New Roman" w:cs="Times New Roman"/>
          <w:sz w:val="24"/>
          <w:szCs w:val="24"/>
        </w:rPr>
        <w:t xml:space="preserve"> </w:t>
      </w:r>
      <w:r w:rsidRPr="00393D57">
        <w:rPr>
          <w:rFonts w:ascii="Times New Roman" w:hAnsi="Times New Roman" w:cs="Times New Roman"/>
          <w:sz w:val="24"/>
          <w:szCs w:val="24"/>
        </w:rPr>
        <w:t>and updating it to modern standards to make it fit for</w:t>
      </w:r>
      <w:r>
        <w:rPr>
          <w:rFonts w:ascii="Times New Roman" w:hAnsi="Times New Roman" w:cs="Times New Roman"/>
          <w:sz w:val="24"/>
          <w:szCs w:val="24"/>
        </w:rPr>
        <w:t xml:space="preserve"> the</w:t>
      </w:r>
      <w:r w:rsidRPr="00393D57">
        <w:rPr>
          <w:rFonts w:ascii="Times New Roman" w:hAnsi="Times New Roman" w:cs="Times New Roman"/>
          <w:sz w:val="24"/>
          <w:szCs w:val="24"/>
        </w:rPr>
        <w:t xml:space="preserve"> purpose. This is being done with input from the local police, wildlife </w:t>
      </w:r>
      <w:r>
        <w:rPr>
          <w:rFonts w:ascii="Times New Roman" w:hAnsi="Times New Roman" w:cs="Times New Roman"/>
          <w:sz w:val="24"/>
          <w:szCs w:val="24"/>
        </w:rPr>
        <w:t>officers</w:t>
      </w:r>
      <w:r w:rsidRPr="00393D57">
        <w:rPr>
          <w:rFonts w:ascii="Times New Roman" w:hAnsi="Times New Roman" w:cs="Times New Roman"/>
          <w:sz w:val="24"/>
          <w:szCs w:val="24"/>
        </w:rPr>
        <w:t xml:space="preserve">, and seeking its approval from </w:t>
      </w:r>
      <w:r>
        <w:rPr>
          <w:rFonts w:ascii="Times New Roman" w:hAnsi="Times New Roman" w:cs="Times New Roman"/>
          <w:sz w:val="24"/>
          <w:szCs w:val="24"/>
        </w:rPr>
        <w:t>Marine Scotland.</w:t>
      </w:r>
      <w:r w:rsidRPr="00393D57">
        <w:rPr>
          <w:rFonts w:ascii="Times New Roman" w:hAnsi="Times New Roman" w:cs="Times New Roman"/>
          <w:sz w:val="24"/>
          <w:szCs w:val="24"/>
        </w:rPr>
        <w:t xml:space="preserve"> </w:t>
      </w:r>
    </w:p>
    <w:p w14:paraId="33BE07D8" w14:textId="6D71934B"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 xml:space="preserve">A </w:t>
      </w:r>
      <w:r>
        <w:rPr>
          <w:rFonts w:ascii="Times New Roman" w:hAnsi="Times New Roman" w:cs="Times New Roman"/>
          <w:sz w:val="24"/>
          <w:szCs w:val="24"/>
        </w:rPr>
        <w:t>W</w:t>
      </w:r>
      <w:r w:rsidRPr="00393D57">
        <w:rPr>
          <w:rFonts w:ascii="Times New Roman" w:hAnsi="Times New Roman" w:cs="Times New Roman"/>
          <w:sz w:val="24"/>
          <w:szCs w:val="24"/>
        </w:rPr>
        <w:t xml:space="preserve">arden </w:t>
      </w:r>
      <w:r>
        <w:rPr>
          <w:rFonts w:ascii="Times New Roman" w:hAnsi="Times New Roman" w:cs="Times New Roman"/>
          <w:sz w:val="24"/>
          <w:szCs w:val="24"/>
        </w:rPr>
        <w:t>T</w:t>
      </w:r>
      <w:r w:rsidRPr="00393D57">
        <w:rPr>
          <w:rFonts w:ascii="Times New Roman" w:hAnsi="Times New Roman" w:cs="Times New Roman"/>
          <w:sz w:val="24"/>
          <w:szCs w:val="24"/>
        </w:rPr>
        <w:t>raining Day should be possible in the next few months.</w:t>
      </w:r>
    </w:p>
    <w:p w14:paraId="1C3FB5E6"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Finally</w:t>
      </w:r>
      <w:r>
        <w:rPr>
          <w:rFonts w:ascii="Times New Roman" w:hAnsi="Times New Roman" w:cs="Times New Roman"/>
          <w:sz w:val="24"/>
          <w:szCs w:val="24"/>
        </w:rPr>
        <w:t>,</w:t>
      </w:r>
      <w:r w:rsidRPr="00393D57">
        <w:rPr>
          <w:rFonts w:ascii="Times New Roman" w:hAnsi="Times New Roman" w:cs="Times New Roman"/>
          <w:sz w:val="24"/>
          <w:szCs w:val="24"/>
        </w:rPr>
        <w:t xml:space="preserve"> the TLC are keen to assist and encourage measures to safeguard and protect our failing ecosystem. It is becoming more and more obvious that our flora and fauna are failing under massive pressures of our current </w:t>
      </w:r>
      <w:proofErr w:type="gramStart"/>
      <w:r w:rsidRPr="00393D57">
        <w:rPr>
          <w:rFonts w:ascii="Times New Roman" w:hAnsi="Times New Roman" w:cs="Times New Roman"/>
          <w:sz w:val="24"/>
          <w:szCs w:val="24"/>
        </w:rPr>
        <w:t>life styles</w:t>
      </w:r>
      <w:proofErr w:type="gramEnd"/>
      <w:r w:rsidRPr="00393D57">
        <w:rPr>
          <w:rFonts w:ascii="Times New Roman" w:hAnsi="Times New Roman" w:cs="Times New Roman"/>
          <w:sz w:val="24"/>
          <w:szCs w:val="24"/>
        </w:rPr>
        <w:t xml:space="preserve"> and outdated practices. We need to start connecting with the scientists, the wildlife </w:t>
      </w:r>
      <w:proofErr w:type="gramStart"/>
      <w:r w:rsidRPr="00393D57">
        <w:rPr>
          <w:rFonts w:ascii="Times New Roman" w:hAnsi="Times New Roman" w:cs="Times New Roman"/>
          <w:sz w:val="24"/>
          <w:szCs w:val="24"/>
        </w:rPr>
        <w:t>charities</w:t>
      </w:r>
      <w:proofErr w:type="gramEnd"/>
      <w:r w:rsidRPr="00393D57">
        <w:rPr>
          <w:rFonts w:ascii="Times New Roman" w:hAnsi="Times New Roman" w:cs="Times New Roman"/>
          <w:sz w:val="24"/>
          <w:szCs w:val="24"/>
        </w:rPr>
        <w:t xml:space="preserve"> and the environmental groups amongst others</w:t>
      </w:r>
      <w:r>
        <w:rPr>
          <w:rFonts w:ascii="Times New Roman" w:hAnsi="Times New Roman" w:cs="Times New Roman"/>
          <w:sz w:val="24"/>
          <w:szCs w:val="24"/>
        </w:rPr>
        <w:t xml:space="preserve">, </w:t>
      </w:r>
      <w:r w:rsidRPr="00393D57">
        <w:rPr>
          <w:rFonts w:ascii="Times New Roman" w:hAnsi="Times New Roman" w:cs="Times New Roman"/>
          <w:sz w:val="24"/>
          <w:szCs w:val="24"/>
        </w:rPr>
        <w:t>to urgently halt the decline in the ecosystems that are failing rapidly. The evidence of our failing rivers is affecting everything that we see above and below the water surface. It would be invaluable to harness the “citizen science”</w:t>
      </w:r>
      <w:r>
        <w:rPr>
          <w:rFonts w:ascii="Times New Roman" w:hAnsi="Times New Roman" w:cs="Times New Roman"/>
          <w:sz w:val="24"/>
          <w:szCs w:val="24"/>
        </w:rPr>
        <w:t xml:space="preserve"> and </w:t>
      </w:r>
      <w:r w:rsidRPr="00393D57">
        <w:rPr>
          <w:rFonts w:ascii="Times New Roman" w:hAnsi="Times New Roman" w:cs="Times New Roman"/>
          <w:sz w:val="24"/>
          <w:szCs w:val="24"/>
        </w:rPr>
        <w:t>the vast numbers of us who care not just about our fish but our entire spectrum of wildlife and flora. Maybe an open meeting to discuss the problems and bash some ideas together would help to start the pebble rolling so that we have something to leave our children and grandchildren. There are many small groups of concerned people who feel too small to make a difference</w:t>
      </w:r>
      <w:r>
        <w:rPr>
          <w:rFonts w:ascii="Times New Roman" w:hAnsi="Times New Roman" w:cs="Times New Roman"/>
          <w:sz w:val="24"/>
          <w:szCs w:val="24"/>
        </w:rPr>
        <w:t>, but</w:t>
      </w:r>
      <w:r w:rsidRPr="00393D57">
        <w:rPr>
          <w:rFonts w:ascii="Times New Roman" w:hAnsi="Times New Roman" w:cs="Times New Roman"/>
          <w:sz w:val="24"/>
          <w:szCs w:val="24"/>
        </w:rPr>
        <w:t xml:space="preserve"> if united they would number into the hundreds. That is what is required to halt this looming disaster that is overtaking us now. Let us know </w:t>
      </w:r>
      <w:proofErr w:type="gramStart"/>
      <w:r w:rsidRPr="00393D57">
        <w:rPr>
          <w:rFonts w:ascii="Times New Roman" w:hAnsi="Times New Roman" w:cs="Times New Roman"/>
          <w:sz w:val="24"/>
          <w:szCs w:val="24"/>
        </w:rPr>
        <w:t>all of</w:t>
      </w:r>
      <w:proofErr w:type="gramEnd"/>
      <w:r w:rsidRPr="00393D57">
        <w:rPr>
          <w:rFonts w:ascii="Times New Roman" w:hAnsi="Times New Roman" w:cs="Times New Roman"/>
          <w:sz w:val="24"/>
          <w:szCs w:val="24"/>
        </w:rPr>
        <w:t xml:space="preserve"> your ideas, all of your willing volunteers and let’s start being a real pain </w:t>
      </w:r>
      <w:r>
        <w:rPr>
          <w:rFonts w:ascii="Times New Roman" w:hAnsi="Times New Roman" w:cs="Times New Roman"/>
          <w:sz w:val="24"/>
          <w:szCs w:val="24"/>
        </w:rPr>
        <w:t xml:space="preserve">in </w:t>
      </w:r>
      <w:r w:rsidRPr="00393D57">
        <w:rPr>
          <w:rFonts w:ascii="Times New Roman" w:hAnsi="Times New Roman" w:cs="Times New Roman"/>
          <w:sz w:val="24"/>
          <w:szCs w:val="24"/>
        </w:rPr>
        <w:t>the rear end to force the powers that be to act before all is lost.</w:t>
      </w:r>
    </w:p>
    <w:p w14:paraId="5331F685" w14:textId="77777777" w:rsidR="0078302F" w:rsidRPr="00393D57" w:rsidRDefault="0078302F" w:rsidP="0078302F">
      <w:pPr>
        <w:rPr>
          <w:rFonts w:ascii="Times New Roman" w:hAnsi="Times New Roman" w:cs="Times New Roman"/>
          <w:sz w:val="24"/>
          <w:szCs w:val="24"/>
        </w:rPr>
      </w:pPr>
      <w:r w:rsidRPr="00393D57">
        <w:rPr>
          <w:rFonts w:ascii="Times New Roman" w:hAnsi="Times New Roman" w:cs="Times New Roman"/>
          <w:sz w:val="24"/>
          <w:szCs w:val="24"/>
        </w:rPr>
        <w:t xml:space="preserve">Many thanks to </w:t>
      </w:r>
      <w:proofErr w:type="gramStart"/>
      <w:r w:rsidRPr="00393D57">
        <w:rPr>
          <w:rFonts w:ascii="Times New Roman" w:hAnsi="Times New Roman" w:cs="Times New Roman"/>
          <w:sz w:val="24"/>
          <w:szCs w:val="24"/>
        </w:rPr>
        <w:t>all of</w:t>
      </w:r>
      <w:proofErr w:type="gramEnd"/>
      <w:r w:rsidRPr="00393D57">
        <w:rPr>
          <w:rFonts w:ascii="Times New Roman" w:hAnsi="Times New Roman" w:cs="Times New Roman"/>
          <w:sz w:val="24"/>
          <w:szCs w:val="24"/>
        </w:rPr>
        <w:t xml:space="preserve"> the committee for all of their work, in particular Alex, who puts in far more time and effort than his expenses cover. </w:t>
      </w:r>
    </w:p>
    <w:p w14:paraId="3ECB2E79" w14:textId="77777777" w:rsidR="0078302F" w:rsidRPr="00095E2D" w:rsidRDefault="0078302F" w:rsidP="0078302F">
      <w:pPr>
        <w:rPr>
          <w:rFonts w:ascii="Times New Roman" w:hAnsi="Times New Roman" w:cs="Times New Roman"/>
          <w:b/>
          <w:bCs/>
          <w:sz w:val="24"/>
          <w:szCs w:val="24"/>
        </w:rPr>
      </w:pPr>
      <w:r w:rsidRPr="00095E2D">
        <w:rPr>
          <w:rFonts w:ascii="Times New Roman" w:hAnsi="Times New Roman" w:cs="Times New Roman"/>
          <w:b/>
          <w:bCs/>
          <w:sz w:val="24"/>
          <w:szCs w:val="24"/>
        </w:rPr>
        <w:t>Peter Greig</w:t>
      </w:r>
    </w:p>
    <w:p w14:paraId="13C2AFDA" w14:textId="2EE0F425" w:rsidR="0078302F" w:rsidRDefault="0078302F" w:rsidP="0078302F">
      <w:pPr>
        <w:rPr>
          <w:rFonts w:ascii="Times New Roman" w:hAnsi="Times New Roman" w:cs="Times New Roman"/>
          <w:b/>
          <w:bCs/>
          <w:sz w:val="24"/>
          <w:szCs w:val="24"/>
        </w:rPr>
      </w:pPr>
      <w:r w:rsidRPr="00095E2D">
        <w:rPr>
          <w:rFonts w:ascii="Times New Roman" w:hAnsi="Times New Roman" w:cs="Times New Roman"/>
          <w:b/>
          <w:bCs/>
          <w:sz w:val="24"/>
          <w:szCs w:val="24"/>
        </w:rPr>
        <w:t xml:space="preserve">Chairman  </w:t>
      </w:r>
    </w:p>
    <w:p w14:paraId="070300E4" w14:textId="77777777" w:rsidR="0078302F" w:rsidRPr="00095E2D" w:rsidRDefault="0078302F" w:rsidP="0078302F">
      <w:pPr>
        <w:rPr>
          <w:rFonts w:ascii="Times New Roman" w:hAnsi="Times New Roman" w:cs="Times New Roman"/>
          <w:b/>
          <w:bCs/>
          <w:sz w:val="24"/>
          <w:szCs w:val="24"/>
        </w:rPr>
      </w:pPr>
    </w:p>
    <w:p w14:paraId="03DB9985" w14:textId="0596B821" w:rsidR="001D4020" w:rsidRDefault="001D4020" w:rsidP="0078302F">
      <w:pPr>
        <w:widowControl w:val="0"/>
        <w:jc w:val="center"/>
        <w:rPr>
          <w:rFonts w:ascii="Times New Roman" w:hAnsi="Times New Roman"/>
          <w:b/>
          <w:bCs/>
          <w:sz w:val="24"/>
          <w:szCs w:val="24"/>
        </w:rPr>
      </w:pPr>
      <w:r>
        <w:rPr>
          <w:rFonts w:ascii="Times New Roman" w:hAnsi="Times New Roman"/>
          <w:b/>
          <w:bCs/>
          <w:sz w:val="24"/>
          <w:szCs w:val="24"/>
        </w:rPr>
        <w:t>Collective Responsibility</w:t>
      </w:r>
    </w:p>
    <w:p w14:paraId="1A9D2EC7" w14:textId="63894186" w:rsidR="001D4020" w:rsidRDefault="001D4020" w:rsidP="00650D45">
      <w:pPr>
        <w:widowControl w:val="0"/>
        <w:spacing w:line="276" w:lineRule="auto"/>
        <w:rPr>
          <w:rFonts w:ascii="Times New Roman" w:hAnsi="Times New Roman"/>
          <w:sz w:val="24"/>
          <w:szCs w:val="24"/>
        </w:rPr>
      </w:pPr>
      <w:r>
        <w:rPr>
          <w:rFonts w:ascii="Times New Roman" w:hAnsi="Times New Roman"/>
          <w:sz w:val="24"/>
          <w:szCs w:val="24"/>
        </w:rPr>
        <w:t>The TLC oversees the River Tay Protection Order on behalf of the Scottish Government via Marine Scotland. The remit of The Tay Liaison Committee is</w:t>
      </w:r>
      <w:r w:rsidR="00616D79">
        <w:rPr>
          <w:rFonts w:ascii="Times New Roman" w:hAnsi="Times New Roman"/>
          <w:sz w:val="24"/>
          <w:szCs w:val="24"/>
        </w:rPr>
        <w:t xml:space="preserve"> to</w:t>
      </w:r>
      <w:r>
        <w:rPr>
          <w:rFonts w:ascii="Times New Roman" w:hAnsi="Times New Roman"/>
          <w:sz w:val="24"/>
          <w:szCs w:val="24"/>
        </w:rPr>
        <w:t xml:space="preserve"> </w:t>
      </w:r>
      <w:r w:rsidR="00616D79">
        <w:rPr>
          <w:rFonts w:ascii="Times New Roman" w:hAnsi="Times New Roman"/>
          <w:sz w:val="24"/>
          <w:szCs w:val="24"/>
        </w:rPr>
        <w:t>manage all aspects of the P.O. from dealing with initial agreements,</w:t>
      </w:r>
      <w:r>
        <w:rPr>
          <w:rFonts w:ascii="Times New Roman" w:hAnsi="Times New Roman"/>
          <w:sz w:val="24"/>
          <w:szCs w:val="24"/>
        </w:rPr>
        <w:t xml:space="preserve"> monitor</w:t>
      </w:r>
      <w:r w:rsidR="00616D79">
        <w:rPr>
          <w:rFonts w:ascii="Times New Roman" w:hAnsi="Times New Roman"/>
          <w:sz w:val="24"/>
          <w:szCs w:val="24"/>
        </w:rPr>
        <w:t>ing</w:t>
      </w:r>
      <w:r>
        <w:rPr>
          <w:rFonts w:ascii="Times New Roman" w:hAnsi="Times New Roman"/>
          <w:sz w:val="24"/>
          <w:szCs w:val="24"/>
        </w:rPr>
        <w:t xml:space="preserve"> access to fishing, methods allowed with Riparian Owners, and ratify any alterations.</w:t>
      </w:r>
      <w:r w:rsidR="00616D79">
        <w:rPr>
          <w:rFonts w:ascii="Times New Roman" w:hAnsi="Times New Roman"/>
          <w:sz w:val="24"/>
          <w:szCs w:val="24"/>
        </w:rPr>
        <w:t xml:space="preserve"> Once discussions in Committee are complete and a decision made it must be followed.</w:t>
      </w:r>
    </w:p>
    <w:p w14:paraId="1B184942" w14:textId="77777777" w:rsidR="001D4020" w:rsidRDefault="001D4020" w:rsidP="00650D45">
      <w:pPr>
        <w:widowControl w:val="0"/>
        <w:spacing w:line="276" w:lineRule="auto"/>
        <w:rPr>
          <w:rFonts w:ascii="Times New Roman" w:hAnsi="Times New Roman"/>
          <w:sz w:val="24"/>
          <w:szCs w:val="24"/>
        </w:rPr>
      </w:pPr>
      <w:r>
        <w:rPr>
          <w:rFonts w:ascii="Times New Roman" w:hAnsi="Times New Roman"/>
          <w:sz w:val="24"/>
          <w:szCs w:val="24"/>
        </w:rPr>
        <w:t xml:space="preserve">No rules likely to discourage anglers or impose any unreasonable conditions of access or methods will be allowed. Archived records indicate examples and the resolves agreed. </w:t>
      </w:r>
    </w:p>
    <w:p w14:paraId="0DBF2EF7" w14:textId="77777777" w:rsidR="001D4020" w:rsidRDefault="001D4020" w:rsidP="00650D45">
      <w:pPr>
        <w:widowControl w:val="0"/>
        <w:spacing w:line="276" w:lineRule="auto"/>
        <w:rPr>
          <w:rFonts w:ascii="Times New Roman" w:hAnsi="Times New Roman"/>
          <w:sz w:val="24"/>
          <w:szCs w:val="24"/>
        </w:rPr>
      </w:pPr>
      <w:r>
        <w:rPr>
          <w:rFonts w:ascii="Times New Roman" w:hAnsi="Times New Roman"/>
          <w:sz w:val="24"/>
          <w:szCs w:val="24"/>
        </w:rPr>
        <w:t xml:space="preserve">The members of committee meet or are in regular contact and discuss items, for the better management of the Freshwater Angling in the Tay P.O, take reports from members, and ensure funding is maintained. </w:t>
      </w:r>
    </w:p>
    <w:p w14:paraId="7A795FDE" w14:textId="77777777" w:rsidR="001D4020" w:rsidRDefault="001D4020" w:rsidP="00650D45">
      <w:pPr>
        <w:widowControl w:val="0"/>
        <w:spacing w:line="276" w:lineRule="auto"/>
        <w:rPr>
          <w:rFonts w:ascii="Times New Roman" w:hAnsi="Times New Roman"/>
          <w:sz w:val="24"/>
          <w:szCs w:val="24"/>
        </w:rPr>
      </w:pPr>
      <w:r>
        <w:rPr>
          <w:rFonts w:ascii="Times New Roman" w:hAnsi="Times New Roman"/>
          <w:sz w:val="24"/>
          <w:szCs w:val="24"/>
        </w:rPr>
        <w:t>In line with modern advances Electronic Meetings are being encouraged where possible.</w:t>
      </w:r>
    </w:p>
    <w:p w14:paraId="1D5FB2F3" w14:textId="77777777" w:rsidR="001D4020" w:rsidRPr="0016117C" w:rsidRDefault="001D4020" w:rsidP="00650D45">
      <w:pPr>
        <w:widowControl w:val="0"/>
        <w:spacing w:line="276" w:lineRule="auto"/>
        <w:rPr>
          <w:rFonts w:ascii="Times New Roman" w:hAnsi="Times New Roman"/>
          <w:b/>
          <w:bCs/>
          <w:sz w:val="24"/>
          <w:szCs w:val="24"/>
        </w:rPr>
      </w:pPr>
      <w:r w:rsidRPr="0016117C">
        <w:rPr>
          <w:rFonts w:ascii="Times New Roman" w:hAnsi="Times New Roman"/>
          <w:b/>
          <w:bCs/>
          <w:sz w:val="24"/>
          <w:szCs w:val="24"/>
        </w:rPr>
        <w:t xml:space="preserve">Permits issued from any </w:t>
      </w:r>
      <w:r>
        <w:rPr>
          <w:rFonts w:ascii="Times New Roman" w:hAnsi="Times New Roman"/>
          <w:b/>
          <w:bCs/>
          <w:sz w:val="24"/>
          <w:szCs w:val="24"/>
        </w:rPr>
        <w:t>C</w:t>
      </w:r>
      <w:r w:rsidRPr="0016117C">
        <w:rPr>
          <w:rFonts w:ascii="Times New Roman" w:hAnsi="Times New Roman"/>
          <w:b/>
          <w:bCs/>
          <w:sz w:val="24"/>
          <w:szCs w:val="24"/>
        </w:rPr>
        <w:t>lub</w:t>
      </w:r>
      <w:r>
        <w:rPr>
          <w:rFonts w:ascii="Times New Roman" w:hAnsi="Times New Roman"/>
          <w:b/>
          <w:bCs/>
          <w:sz w:val="24"/>
          <w:szCs w:val="24"/>
        </w:rPr>
        <w:t xml:space="preserve">, </w:t>
      </w:r>
      <w:proofErr w:type="gramStart"/>
      <w:r>
        <w:rPr>
          <w:rFonts w:ascii="Times New Roman" w:hAnsi="Times New Roman"/>
          <w:b/>
          <w:bCs/>
          <w:sz w:val="24"/>
          <w:szCs w:val="24"/>
        </w:rPr>
        <w:t>Agent</w:t>
      </w:r>
      <w:proofErr w:type="gramEnd"/>
      <w:r w:rsidRPr="0016117C">
        <w:rPr>
          <w:rFonts w:ascii="Times New Roman" w:hAnsi="Times New Roman"/>
          <w:b/>
          <w:bCs/>
          <w:sz w:val="24"/>
          <w:szCs w:val="24"/>
        </w:rPr>
        <w:t xml:space="preserve"> or </w:t>
      </w:r>
      <w:r>
        <w:rPr>
          <w:rFonts w:ascii="Times New Roman" w:hAnsi="Times New Roman"/>
          <w:b/>
          <w:bCs/>
          <w:sz w:val="24"/>
          <w:szCs w:val="24"/>
        </w:rPr>
        <w:t>Riparian O</w:t>
      </w:r>
      <w:r w:rsidRPr="0016117C">
        <w:rPr>
          <w:rFonts w:ascii="Times New Roman" w:hAnsi="Times New Roman"/>
          <w:b/>
          <w:bCs/>
          <w:sz w:val="24"/>
          <w:szCs w:val="24"/>
        </w:rPr>
        <w:t xml:space="preserve">wner, must carry the </w:t>
      </w:r>
      <w:r>
        <w:rPr>
          <w:rFonts w:ascii="Times New Roman" w:hAnsi="Times New Roman"/>
          <w:b/>
          <w:bCs/>
          <w:sz w:val="24"/>
          <w:szCs w:val="24"/>
        </w:rPr>
        <w:t>secure</w:t>
      </w:r>
      <w:r w:rsidRPr="0016117C">
        <w:rPr>
          <w:rFonts w:ascii="Times New Roman" w:hAnsi="Times New Roman"/>
          <w:b/>
          <w:bCs/>
          <w:sz w:val="24"/>
          <w:szCs w:val="24"/>
        </w:rPr>
        <w:t xml:space="preserve"> email</w:t>
      </w:r>
      <w:r>
        <w:rPr>
          <w:rFonts w:ascii="Times New Roman" w:hAnsi="Times New Roman"/>
          <w:b/>
          <w:bCs/>
          <w:sz w:val="24"/>
          <w:szCs w:val="24"/>
        </w:rPr>
        <w:t>, as indicated on the Web Site,</w:t>
      </w:r>
      <w:r w:rsidRPr="0016117C">
        <w:rPr>
          <w:rFonts w:ascii="Times New Roman" w:hAnsi="Times New Roman"/>
          <w:b/>
          <w:bCs/>
          <w:sz w:val="24"/>
          <w:szCs w:val="24"/>
        </w:rPr>
        <w:t xml:space="preserve"> by which the TLC can be contacted on any subject. </w:t>
      </w:r>
    </w:p>
    <w:p w14:paraId="7B60CBF2" w14:textId="77777777" w:rsidR="001D4020" w:rsidRDefault="001D4020" w:rsidP="00650D45">
      <w:pPr>
        <w:widowControl w:val="0"/>
        <w:spacing w:line="276" w:lineRule="auto"/>
        <w:rPr>
          <w:rFonts w:ascii="Times New Roman" w:hAnsi="Times New Roman"/>
          <w:sz w:val="24"/>
          <w:szCs w:val="24"/>
        </w:rPr>
      </w:pPr>
      <w:r>
        <w:rPr>
          <w:rFonts w:ascii="Times New Roman" w:hAnsi="Times New Roman"/>
          <w:sz w:val="24"/>
          <w:szCs w:val="24"/>
        </w:rPr>
        <w:t xml:space="preserve">All Public statements in the name of the TLC, are agreed collectively by the committee. </w:t>
      </w:r>
    </w:p>
    <w:p w14:paraId="4B7D018B" w14:textId="6825AD81" w:rsidR="001D4020" w:rsidRDefault="001D4020" w:rsidP="00650D45">
      <w:pPr>
        <w:widowControl w:val="0"/>
        <w:spacing w:line="276" w:lineRule="auto"/>
        <w:rPr>
          <w:rFonts w:ascii="Times New Roman" w:hAnsi="Times New Roman"/>
          <w:sz w:val="24"/>
          <w:szCs w:val="24"/>
        </w:rPr>
      </w:pPr>
      <w:r>
        <w:rPr>
          <w:rFonts w:ascii="Times New Roman" w:hAnsi="Times New Roman"/>
          <w:sz w:val="24"/>
          <w:szCs w:val="24"/>
        </w:rPr>
        <w:t xml:space="preserve">The above statement does not prevent any Committee Member from holding their own personal views on topics and may offer such for publication or have this displayed on a personal Web Site. It must be clearly stated that it is not an administration decision made and agreed in Committee but </w:t>
      </w:r>
      <w:proofErr w:type="gramStart"/>
      <w:r>
        <w:rPr>
          <w:rFonts w:ascii="Times New Roman" w:hAnsi="Times New Roman"/>
          <w:sz w:val="24"/>
          <w:szCs w:val="24"/>
        </w:rPr>
        <w:t>a personal opinion</w:t>
      </w:r>
      <w:proofErr w:type="gramEnd"/>
      <w:r>
        <w:rPr>
          <w:rFonts w:ascii="Times New Roman" w:hAnsi="Times New Roman"/>
          <w:sz w:val="24"/>
          <w:szCs w:val="24"/>
        </w:rPr>
        <w:t>. Any such proposed action to be advised to the Chair for circulation in advance to committee members, all of whom have the right of a personal response.</w:t>
      </w:r>
    </w:p>
    <w:p w14:paraId="3F45C0AA" w14:textId="0D0CAEA9" w:rsidR="002F5100" w:rsidRDefault="00D425BD" w:rsidP="002F5100">
      <w:pPr>
        <w:jc w:val="center"/>
        <w:rPr>
          <w:rFonts w:ascii="Times New Roman" w:hAnsi="Times New Roman" w:cs="Times New Roman"/>
          <w:b/>
          <w:bCs/>
          <w:sz w:val="24"/>
          <w:szCs w:val="24"/>
        </w:rPr>
      </w:pPr>
      <w:r>
        <w:rPr>
          <w:rFonts w:ascii="Times New Roman" w:hAnsi="Times New Roman" w:cs="Times New Roman"/>
          <w:b/>
          <w:bCs/>
          <w:sz w:val="24"/>
          <w:szCs w:val="24"/>
        </w:rPr>
        <w:t>5</w:t>
      </w:r>
    </w:p>
    <w:p w14:paraId="5DE88A26" w14:textId="58759242" w:rsidR="009E0B7F" w:rsidRDefault="009E0B7F" w:rsidP="00650D4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Administration Report</w:t>
      </w:r>
    </w:p>
    <w:p w14:paraId="3178C7BE" w14:textId="75A89A82" w:rsidR="00FD4E77" w:rsidRDefault="00FD4E77" w:rsidP="00650D45">
      <w:pPr>
        <w:spacing w:after="0" w:line="276" w:lineRule="auto"/>
        <w:rPr>
          <w:rFonts w:ascii="Times New Roman" w:hAnsi="Times New Roman" w:cs="Times New Roman"/>
          <w:b/>
          <w:bCs/>
          <w:sz w:val="24"/>
          <w:szCs w:val="24"/>
        </w:rPr>
      </w:pPr>
      <w:r>
        <w:rPr>
          <w:rFonts w:ascii="Times New Roman" w:hAnsi="Times New Roman" w:cs="Times New Roman"/>
          <w:sz w:val="24"/>
          <w:szCs w:val="24"/>
        </w:rPr>
        <w:t>I considered it worthwhile in reminding everyone involved with the working of the River Tay Protection Order, of how the Order came into being and how quickly the Clubs and Riparian Owners responded to the notice of revocation. Today with modern methods and communications it should be much easier and quicker to update any arrangements, renew access with change of Ownership or simply respond to documents</w:t>
      </w:r>
      <w:r w:rsidR="00CB3802">
        <w:rPr>
          <w:rFonts w:ascii="Times New Roman" w:hAnsi="Times New Roman" w:cs="Times New Roman"/>
          <w:sz w:val="24"/>
          <w:szCs w:val="24"/>
        </w:rPr>
        <w:t>.</w:t>
      </w:r>
    </w:p>
    <w:p w14:paraId="58C75F61" w14:textId="434A2D3E" w:rsidR="006D795A" w:rsidRDefault="0077037E" w:rsidP="00650D45">
      <w:pPr>
        <w:spacing w:line="276" w:lineRule="auto"/>
        <w:rPr>
          <w:rFonts w:ascii="Times New Roman" w:hAnsi="Times New Roman" w:cs="Times New Roman"/>
          <w:sz w:val="24"/>
          <w:szCs w:val="24"/>
        </w:rPr>
      </w:pPr>
      <w:r>
        <w:rPr>
          <w:rFonts w:ascii="Times New Roman" w:hAnsi="Times New Roman" w:cs="Times New Roman"/>
          <w:sz w:val="24"/>
          <w:szCs w:val="24"/>
        </w:rPr>
        <w:t>The River Tay Protection Order came into Law in August 1986</w:t>
      </w:r>
      <w:r w:rsidR="00C16564">
        <w:rPr>
          <w:rFonts w:ascii="Times New Roman" w:hAnsi="Times New Roman" w:cs="Times New Roman"/>
          <w:sz w:val="24"/>
          <w:szCs w:val="24"/>
        </w:rPr>
        <w:t xml:space="preserve"> with an administration group nominated to take charge and develop a management strategy with funding. In the early stages of setting up a structure which would cater for the requirements necessary to have control of an area as large as that within the River Tay Order, difficulties</w:t>
      </w:r>
      <w:r w:rsidR="00616D79">
        <w:rPr>
          <w:rFonts w:ascii="Times New Roman" w:hAnsi="Times New Roman" w:cs="Times New Roman"/>
          <w:sz w:val="24"/>
          <w:szCs w:val="24"/>
        </w:rPr>
        <w:t xml:space="preserve"> </w:t>
      </w:r>
      <w:r w:rsidR="007B0176">
        <w:rPr>
          <w:rFonts w:ascii="Times New Roman" w:hAnsi="Times New Roman" w:cs="Times New Roman"/>
          <w:sz w:val="24"/>
          <w:szCs w:val="24"/>
        </w:rPr>
        <w:t>w</w:t>
      </w:r>
      <w:r w:rsidR="00616D79">
        <w:rPr>
          <w:rFonts w:ascii="Times New Roman" w:hAnsi="Times New Roman" w:cs="Times New Roman"/>
          <w:sz w:val="24"/>
          <w:szCs w:val="24"/>
        </w:rPr>
        <w:t>ere encountered</w:t>
      </w:r>
      <w:r w:rsidR="00C16564">
        <w:rPr>
          <w:rFonts w:ascii="Times New Roman" w:hAnsi="Times New Roman" w:cs="Times New Roman"/>
          <w:sz w:val="24"/>
          <w:szCs w:val="24"/>
        </w:rPr>
        <w:t>. The then Scottish Office Minister took powers</w:t>
      </w:r>
      <w:r w:rsidR="006D795A">
        <w:rPr>
          <w:rFonts w:ascii="Times New Roman" w:hAnsi="Times New Roman" w:cs="Times New Roman"/>
          <w:sz w:val="24"/>
          <w:szCs w:val="24"/>
        </w:rPr>
        <w:t>, in May 1998</w:t>
      </w:r>
      <w:r w:rsidR="00FD4E77">
        <w:rPr>
          <w:rFonts w:ascii="Times New Roman" w:hAnsi="Times New Roman" w:cs="Times New Roman"/>
          <w:sz w:val="24"/>
          <w:szCs w:val="24"/>
        </w:rPr>
        <w:t>,</w:t>
      </w:r>
      <w:r w:rsidR="00C16564">
        <w:rPr>
          <w:rFonts w:ascii="Times New Roman" w:hAnsi="Times New Roman" w:cs="Times New Roman"/>
          <w:sz w:val="24"/>
          <w:szCs w:val="24"/>
        </w:rPr>
        <w:t xml:space="preserve"> to re</w:t>
      </w:r>
      <w:r w:rsidR="006D795A">
        <w:rPr>
          <w:rFonts w:ascii="Times New Roman" w:hAnsi="Times New Roman" w:cs="Times New Roman"/>
          <w:sz w:val="24"/>
          <w:szCs w:val="24"/>
        </w:rPr>
        <w:t>voke</w:t>
      </w:r>
      <w:r w:rsidR="00C16564">
        <w:rPr>
          <w:rFonts w:ascii="Times New Roman" w:hAnsi="Times New Roman" w:cs="Times New Roman"/>
          <w:sz w:val="24"/>
          <w:szCs w:val="24"/>
        </w:rPr>
        <w:t xml:space="preserve"> the Protection Order and gave notice that</w:t>
      </w:r>
      <w:r w:rsidR="006D795A">
        <w:rPr>
          <w:rFonts w:ascii="Times New Roman" w:hAnsi="Times New Roman" w:cs="Times New Roman"/>
          <w:sz w:val="24"/>
          <w:szCs w:val="24"/>
        </w:rPr>
        <w:t xml:space="preserve"> this would only be rescinded on the presentation of a management plan to meet the requirements within the Act, coupled with a funding strategy, by October</w:t>
      </w:r>
      <w:r w:rsidR="00FD4E77">
        <w:rPr>
          <w:rFonts w:ascii="Times New Roman" w:hAnsi="Times New Roman" w:cs="Times New Roman"/>
          <w:sz w:val="24"/>
          <w:szCs w:val="24"/>
        </w:rPr>
        <w:t>.</w:t>
      </w:r>
      <w:r w:rsidR="006D795A">
        <w:rPr>
          <w:rFonts w:ascii="Times New Roman" w:hAnsi="Times New Roman" w:cs="Times New Roman"/>
          <w:sz w:val="24"/>
          <w:szCs w:val="24"/>
        </w:rPr>
        <w:t xml:space="preserve"> </w:t>
      </w:r>
    </w:p>
    <w:p w14:paraId="381A170B" w14:textId="75A4C5C5" w:rsidR="007D4CBE" w:rsidRDefault="006D795A" w:rsidP="00650D45">
      <w:pPr>
        <w:spacing w:line="276" w:lineRule="auto"/>
        <w:rPr>
          <w:rFonts w:ascii="Times New Roman" w:hAnsi="Times New Roman" w:cs="Times New Roman"/>
          <w:sz w:val="24"/>
          <w:szCs w:val="24"/>
        </w:rPr>
      </w:pPr>
      <w:r>
        <w:rPr>
          <w:rFonts w:ascii="Times New Roman" w:hAnsi="Times New Roman" w:cs="Times New Roman"/>
          <w:sz w:val="24"/>
          <w:szCs w:val="24"/>
        </w:rPr>
        <w:t>The meeting called to comply with the</w:t>
      </w:r>
      <w:r w:rsidR="007D4CBE">
        <w:rPr>
          <w:rFonts w:ascii="Times New Roman" w:hAnsi="Times New Roman" w:cs="Times New Roman"/>
          <w:sz w:val="24"/>
          <w:szCs w:val="24"/>
        </w:rPr>
        <w:t xml:space="preserve"> terms set out by the Minister, set to work with each Angling Club visiting all Riparian Beats in the area in which each operated. Renewing access to fish forms and agreements on methods, times of fishing, </w:t>
      </w:r>
      <w:proofErr w:type="gramStart"/>
      <w:r w:rsidR="007D4CBE">
        <w:rPr>
          <w:rFonts w:ascii="Times New Roman" w:hAnsi="Times New Roman" w:cs="Times New Roman"/>
          <w:sz w:val="24"/>
          <w:szCs w:val="24"/>
        </w:rPr>
        <w:t>parking</w:t>
      </w:r>
      <w:proofErr w:type="gramEnd"/>
      <w:r w:rsidR="007D4CBE">
        <w:rPr>
          <w:rFonts w:ascii="Times New Roman" w:hAnsi="Times New Roman" w:cs="Times New Roman"/>
          <w:sz w:val="24"/>
          <w:szCs w:val="24"/>
        </w:rPr>
        <w:t xml:space="preserve"> and charges. This task was achieved within four months and all 148 beats </w:t>
      </w:r>
      <w:r w:rsidR="002105B9">
        <w:rPr>
          <w:rFonts w:ascii="Times New Roman" w:hAnsi="Times New Roman" w:cs="Times New Roman"/>
          <w:sz w:val="24"/>
          <w:szCs w:val="24"/>
        </w:rPr>
        <w:t>were covered with details</w:t>
      </w:r>
      <w:r w:rsidR="007D4CBE">
        <w:rPr>
          <w:rFonts w:ascii="Times New Roman" w:hAnsi="Times New Roman" w:cs="Times New Roman"/>
          <w:sz w:val="24"/>
          <w:szCs w:val="24"/>
        </w:rPr>
        <w:t xml:space="preserve"> of what was agreed</w:t>
      </w:r>
      <w:r w:rsidR="004D1E25">
        <w:rPr>
          <w:rFonts w:ascii="Times New Roman" w:hAnsi="Times New Roman" w:cs="Times New Roman"/>
          <w:sz w:val="24"/>
          <w:szCs w:val="24"/>
        </w:rPr>
        <w:t xml:space="preserve"> to comply with the Act and have the benefit of </w:t>
      </w:r>
      <w:r w:rsidR="00045736">
        <w:rPr>
          <w:rFonts w:ascii="Times New Roman" w:hAnsi="Times New Roman" w:cs="Times New Roman"/>
          <w:sz w:val="24"/>
          <w:szCs w:val="24"/>
        </w:rPr>
        <w:t>P</w:t>
      </w:r>
      <w:r w:rsidR="007E12B5">
        <w:rPr>
          <w:rFonts w:ascii="Times New Roman" w:hAnsi="Times New Roman" w:cs="Times New Roman"/>
          <w:sz w:val="24"/>
          <w:szCs w:val="24"/>
        </w:rPr>
        <w:t xml:space="preserve">rotection under </w:t>
      </w:r>
      <w:r w:rsidR="004D1E25">
        <w:rPr>
          <w:rFonts w:ascii="Times New Roman" w:hAnsi="Times New Roman" w:cs="Times New Roman"/>
          <w:sz w:val="24"/>
          <w:szCs w:val="24"/>
        </w:rPr>
        <w:t>Criminal Law</w:t>
      </w:r>
      <w:r w:rsidR="007E12B5">
        <w:rPr>
          <w:rFonts w:ascii="Times New Roman" w:hAnsi="Times New Roman" w:cs="Times New Roman"/>
          <w:sz w:val="24"/>
          <w:szCs w:val="24"/>
        </w:rPr>
        <w:t xml:space="preserve"> for infringements</w:t>
      </w:r>
      <w:r w:rsidR="001D4020">
        <w:rPr>
          <w:rFonts w:ascii="Times New Roman" w:hAnsi="Times New Roman" w:cs="Times New Roman"/>
          <w:sz w:val="24"/>
          <w:szCs w:val="24"/>
        </w:rPr>
        <w:t>.</w:t>
      </w:r>
      <w:r w:rsidR="004D1E25">
        <w:rPr>
          <w:rFonts w:ascii="Times New Roman" w:hAnsi="Times New Roman" w:cs="Times New Roman"/>
          <w:sz w:val="24"/>
          <w:szCs w:val="24"/>
        </w:rPr>
        <w:t xml:space="preserve"> </w:t>
      </w:r>
    </w:p>
    <w:p w14:paraId="558F60D8" w14:textId="6EAE30BD" w:rsidR="004D1E25" w:rsidRDefault="007D4CBE"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next stage was to employ </w:t>
      </w:r>
      <w:r w:rsidR="00616D79">
        <w:rPr>
          <w:rFonts w:ascii="Times New Roman" w:hAnsi="Times New Roman" w:cs="Times New Roman"/>
          <w:sz w:val="24"/>
          <w:szCs w:val="24"/>
        </w:rPr>
        <w:t xml:space="preserve">a </w:t>
      </w:r>
      <w:r>
        <w:rPr>
          <w:rFonts w:ascii="Times New Roman" w:hAnsi="Times New Roman" w:cs="Times New Roman"/>
          <w:sz w:val="24"/>
          <w:szCs w:val="24"/>
        </w:rPr>
        <w:t>professional service to</w:t>
      </w:r>
      <w:r w:rsidR="006D795A">
        <w:rPr>
          <w:rFonts w:ascii="Times New Roman" w:hAnsi="Times New Roman" w:cs="Times New Roman"/>
          <w:sz w:val="24"/>
          <w:szCs w:val="24"/>
        </w:rPr>
        <w:t xml:space="preserve"> </w:t>
      </w:r>
      <w:r>
        <w:rPr>
          <w:rFonts w:ascii="Times New Roman" w:hAnsi="Times New Roman" w:cs="Times New Roman"/>
          <w:sz w:val="24"/>
          <w:szCs w:val="24"/>
        </w:rPr>
        <w:t>collate all the information along with the various clauses as to how the River Tay Order is to be managed and funded. The completed document was submitted in October and the River Tay Protection Order</w:t>
      </w:r>
      <w:r w:rsidR="00F65871">
        <w:rPr>
          <w:rFonts w:ascii="Times New Roman" w:hAnsi="Times New Roman" w:cs="Times New Roman"/>
          <w:sz w:val="24"/>
          <w:szCs w:val="24"/>
        </w:rPr>
        <w:t xml:space="preserve"> had the revocation removed</w:t>
      </w:r>
      <w:r w:rsidR="004D1E25">
        <w:rPr>
          <w:rFonts w:ascii="Times New Roman" w:hAnsi="Times New Roman" w:cs="Times New Roman"/>
          <w:sz w:val="24"/>
          <w:szCs w:val="24"/>
        </w:rPr>
        <w:t xml:space="preserve"> in November 1998</w:t>
      </w:r>
      <w:r w:rsidR="00F65871">
        <w:rPr>
          <w:rFonts w:ascii="Times New Roman" w:hAnsi="Times New Roman" w:cs="Times New Roman"/>
          <w:sz w:val="24"/>
          <w:szCs w:val="24"/>
        </w:rPr>
        <w:t xml:space="preserve">. All Clubs </w:t>
      </w:r>
      <w:r w:rsidR="001D4020">
        <w:rPr>
          <w:rFonts w:ascii="Times New Roman" w:hAnsi="Times New Roman" w:cs="Times New Roman"/>
          <w:sz w:val="24"/>
          <w:szCs w:val="24"/>
        </w:rPr>
        <w:t>or</w:t>
      </w:r>
      <w:r w:rsidR="00F65871">
        <w:rPr>
          <w:rFonts w:ascii="Times New Roman" w:hAnsi="Times New Roman" w:cs="Times New Roman"/>
          <w:sz w:val="24"/>
          <w:szCs w:val="24"/>
        </w:rPr>
        <w:t xml:space="preserve"> Organisations involved received a copy of the submitted document for reference</w:t>
      </w:r>
      <w:r w:rsidR="002105B9">
        <w:rPr>
          <w:rFonts w:ascii="Times New Roman" w:hAnsi="Times New Roman" w:cs="Times New Roman"/>
          <w:sz w:val="24"/>
          <w:szCs w:val="24"/>
        </w:rPr>
        <w:t xml:space="preserve"> and guidance</w:t>
      </w:r>
      <w:r w:rsidR="007B0176">
        <w:rPr>
          <w:rFonts w:ascii="Times New Roman" w:hAnsi="Times New Roman" w:cs="Times New Roman"/>
          <w:sz w:val="24"/>
          <w:szCs w:val="24"/>
        </w:rPr>
        <w:t xml:space="preserve">. </w:t>
      </w:r>
    </w:p>
    <w:p w14:paraId="755BEA6D" w14:textId="0C7C3C4F" w:rsidR="008D7EBC" w:rsidRDefault="008D7EBC"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management plan has been revised and updated through notice of motion at </w:t>
      </w:r>
      <w:r w:rsidR="00475676">
        <w:rPr>
          <w:rFonts w:ascii="Times New Roman" w:hAnsi="Times New Roman" w:cs="Times New Roman"/>
          <w:sz w:val="24"/>
          <w:szCs w:val="24"/>
        </w:rPr>
        <w:t xml:space="preserve">the </w:t>
      </w:r>
      <w:r>
        <w:rPr>
          <w:rFonts w:ascii="Times New Roman" w:hAnsi="Times New Roman" w:cs="Times New Roman"/>
          <w:sz w:val="24"/>
          <w:szCs w:val="24"/>
        </w:rPr>
        <w:t>AGM. The costs asked of all connected with the Order</w:t>
      </w:r>
      <w:r w:rsidR="00C623B8">
        <w:rPr>
          <w:rFonts w:ascii="Times New Roman" w:hAnsi="Times New Roman" w:cs="Times New Roman"/>
          <w:sz w:val="24"/>
          <w:szCs w:val="24"/>
        </w:rPr>
        <w:t xml:space="preserve"> are very reasonable and cover the administration and management duties. Everyone must contribute so none have the benefits without paying the agreed dues.</w:t>
      </w:r>
    </w:p>
    <w:p w14:paraId="12269F5A" w14:textId="0E46148C" w:rsidR="00942B33" w:rsidRPr="005139F5" w:rsidRDefault="009E0B7F" w:rsidP="00650D45">
      <w:pPr>
        <w:spacing w:after="0"/>
        <w:jc w:val="center"/>
        <w:rPr>
          <w:rFonts w:ascii="Times New Roman" w:hAnsi="Times New Roman" w:cs="Times New Roman"/>
          <w:b/>
          <w:bCs/>
          <w:sz w:val="24"/>
          <w:szCs w:val="24"/>
        </w:rPr>
      </w:pPr>
      <w:r w:rsidRPr="005139F5">
        <w:rPr>
          <w:rFonts w:ascii="Times New Roman" w:hAnsi="Times New Roman" w:cs="Times New Roman"/>
          <w:b/>
          <w:bCs/>
          <w:sz w:val="24"/>
          <w:szCs w:val="24"/>
        </w:rPr>
        <w:t>Documentation Revisions</w:t>
      </w:r>
    </w:p>
    <w:p w14:paraId="3D01FE6C" w14:textId="725A18DB" w:rsidR="00942B33" w:rsidRDefault="00466BB6" w:rsidP="00650D45">
      <w:pPr>
        <w:spacing w:after="0" w:line="276" w:lineRule="auto"/>
        <w:rPr>
          <w:rFonts w:ascii="Times New Roman" w:hAnsi="Times New Roman" w:cs="Times New Roman"/>
          <w:sz w:val="24"/>
          <w:szCs w:val="24"/>
        </w:rPr>
      </w:pPr>
      <w:r w:rsidRPr="005139F5">
        <w:rPr>
          <w:rFonts w:ascii="Times New Roman" w:hAnsi="Times New Roman" w:cs="Times New Roman"/>
          <w:sz w:val="24"/>
          <w:szCs w:val="24"/>
        </w:rPr>
        <w:t xml:space="preserve">Alterations to the essential documents which are necessary </w:t>
      </w:r>
      <w:r w:rsidR="005139F5" w:rsidRPr="005139F5">
        <w:rPr>
          <w:rFonts w:ascii="Times New Roman" w:hAnsi="Times New Roman" w:cs="Times New Roman"/>
          <w:sz w:val="24"/>
          <w:szCs w:val="24"/>
        </w:rPr>
        <w:t>to properly record all the information</w:t>
      </w:r>
      <w:r w:rsidR="005139F5">
        <w:rPr>
          <w:rFonts w:ascii="Times New Roman" w:hAnsi="Times New Roman" w:cs="Times New Roman"/>
          <w:sz w:val="24"/>
          <w:szCs w:val="24"/>
        </w:rPr>
        <w:t xml:space="preserve"> that is required to manage the River Tay Protection Order, have been approved in Committee and are now being enacted. There are changes to make it easier to complete forms and some to bring outside proposals into the framework where new Legislation </w:t>
      </w:r>
      <w:r w:rsidR="006B5171">
        <w:rPr>
          <w:rFonts w:ascii="Times New Roman" w:hAnsi="Times New Roman" w:cs="Times New Roman"/>
          <w:sz w:val="24"/>
          <w:szCs w:val="24"/>
        </w:rPr>
        <w:t>is the</w:t>
      </w:r>
      <w:r w:rsidR="005139F5">
        <w:rPr>
          <w:rFonts w:ascii="Times New Roman" w:hAnsi="Times New Roman" w:cs="Times New Roman"/>
          <w:sz w:val="24"/>
          <w:szCs w:val="24"/>
        </w:rPr>
        <w:t xml:space="preserve"> Law.</w:t>
      </w:r>
    </w:p>
    <w:p w14:paraId="07608DD6" w14:textId="1DCFE831" w:rsidR="005139F5" w:rsidRDefault="005139F5" w:rsidP="00650D45">
      <w:pPr>
        <w:spacing w:line="276" w:lineRule="auto"/>
        <w:rPr>
          <w:rFonts w:ascii="Times New Roman" w:hAnsi="Times New Roman" w:cs="Times New Roman"/>
          <w:sz w:val="24"/>
          <w:szCs w:val="24"/>
        </w:rPr>
      </w:pPr>
      <w:r>
        <w:rPr>
          <w:rFonts w:ascii="Times New Roman" w:hAnsi="Times New Roman" w:cs="Times New Roman"/>
          <w:sz w:val="24"/>
          <w:szCs w:val="24"/>
        </w:rPr>
        <w:t>Access agreements are to be signed by the Riparian Owner, as it is their responsibility to ensure</w:t>
      </w:r>
      <w:r w:rsidR="0075720C">
        <w:rPr>
          <w:rFonts w:ascii="Times New Roman" w:hAnsi="Times New Roman" w:cs="Times New Roman"/>
          <w:sz w:val="24"/>
          <w:szCs w:val="24"/>
        </w:rPr>
        <w:t xml:space="preserve"> an Agent, Factor, Employee or Angling Club abide by the following. Visitors have information via Web Sites and local Public Notices as to how to obtain a Fishing Permit and all the details which apply ; There is a system in place to carry out checks on Anglers to ensure they are abiding by the rules ; Dues requested by the Tay Liaison Committee are made annually</w:t>
      </w:r>
      <w:r w:rsidR="00075236">
        <w:rPr>
          <w:rFonts w:ascii="Times New Roman" w:hAnsi="Times New Roman" w:cs="Times New Roman"/>
          <w:sz w:val="24"/>
          <w:szCs w:val="24"/>
        </w:rPr>
        <w:t xml:space="preserve"> and paid in full</w:t>
      </w:r>
      <w:r w:rsidR="0075720C">
        <w:rPr>
          <w:rFonts w:ascii="Times New Roman" w:hAnsi="Times New Roman" w:cs="Times New Roman"/>
          <w:sz w:val="24"/>
          <w:szCs w:val="24"/>
        </w:rPr>
        <w:t xml:space="preserve"> ; Anglers are aware there are a set number of rods allowed to fish</w:t>
      </w:r>
      <w:r w:rsidR="00CD338B">
        <w:rPr>
          <w:rFonts w:ascii="Times New Roman" w:hAnsi="Times New Roman" w:cs="Times New Roman"/>
          <w:sz w:val="24"/>
          <w:szCs w:val="24"/>
        </w:rPr>
        <w:t xml:space="preserve"> beats or sections of </w:t>
      </w:r>
      <w:r w:rsidR="00695285">
        <w:rPr>
          <w:rFonts w:ascii="Times New Roman" w:hAnsi="Times New Roman" w:cs="Times New Roman"/>
          <w:sz w:val="24"/>
          <w:szCs w:val="24"/>
        </w:rPr>
        <w:t xml:space="preserve">a </w:t>
      </w:r>
      <w:r w:rsidR="00CD338B">
        <w:rPr>
          <w:rFonts w:ascii="Times New Roman" w:hAnsi="Times New Roman" w:cs="Times New Roman"/>
          <w:sz w:val="24"/>
          <w:szCs w:val="24"/>
        </w:rPr>
        <w:t>beat</w:t>
      </w:r>
      <w:r w:rsidR="006B5171">
        <w:rPr>
          <w:rFonts w:ascii="Times New Roman" w:hAnsi="Times New Roman" w:cs="Times New Roman"/>
          <w:sz w:val="24"/>
          <w:szCs w:val="24"/>
        </w:rPr>
        <w:t xml:space="preserve"> ;</w:t>
      </w:r>
      <w:r w:rsidR="00CD338B">
        <w:rPr>
          <w:rFonts w:ascii="Times New Roman" w:hAnsi="Times New Roman" w:cs="Times New Roman"/>
          <w:sz w:val="24"/>
          <w:szCs w:val="24"/>
        </w:rPr>
        <w:t xml:space="preserve"> Protected Species inhabit</w:t>
      </w:r>
      <w:r w:rsidR="006B5171">
        <w:rPr>
          <w:rFonts w:ascii="Times New Roman" w:hAnsi="Times New Roman" w:cs="Times New Roman"/>
          <w:sz w:val="24"/>
          <w:szCs w:val="24"/>
        </w:rPr>
        <w:t xml:space="preserve"> many beats and Visitors must be aware that they are likely to see evidence of them and to give sufficient space to avoid disturbance.</w:t>
      </w:r>
    </w:p>
    <w:p w14:paraId="222AA8FA" w14:textId="5FE8D8B4" w:rsidR="00980230" w:rsidRDefault="00CD338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 annual Return Forms make it clear what dues are requested and once the lists of Beats which a Club sells Permits for</w:t>
      </w:r>
      <w:r w:rsidR="00075236">
        <w:rPr>
          <w:rFonts w:ascii="Times New Roman" w:hAnsi="Times New Roman" w:cs="Times New Roman"/>
          <w:sz w:val="24"/>
          <w:szCs w:val="24"/>
        </w:rPr>
        <w:t>,</w:t>
      </w:r>
      <w:r>
        <w:rPr>
          <w:rFonts w:ascii="Times New Roman" w:hAnsi="Times New Roman" w:cs="Times New Roman"/>
          <w:sz w:val="24"/>
          <w:szCs w:val="24"/>
        </w:rPr>
        <w:t xml:space="preserve"> is included, along with the GDPR from, it will be a simple “tick” if no changes. The choice of Payment method will also make settlement easy.</w:t>
      </w:r>
      <w:r w:rsidR="00650D45">
        <w:rPr>
          <w:rFonts w:ascii="Times New Roman" w:hAnsi="Times New Roman" w:cs="Times New Roman"/>
          <w:sz w:val="24"/>
          <w:szCs w:val="24"/>
        </w:rPr>
        <w:t xml:space="preserve"> </w:t>
      </w:r>
      <w:r>
        <w:rPr>
          <w:rFonts w:ascii="Times New Roman" w:hAnsi="Times New Roman" w:cs="Times New Roman"/>
          <w:sz w:val="24"/>
          <w:szCs w:val="24"/>
        </w:rPr>
        <w:t xml:space="preserve">The General Data Protection Regulations require to be adhered to by Law and failure to comply can be the subject of substantial costs. </w:t>
      </w:r>
      <w:r w:rsidR="007B0176">
        <w:rPr>
          <w:rFonts w:ascii="Times New Roman" w:hAnsi="Times New Roman" w:cs="Times New Roman"/>
          <w:sz w:val="24"/>
          <w:szCs w:val="24"/>
        </w:rPr>
        <w:t xml:space="preserve">Clubs are asked to provide a list of Riparian Owners with whom there is </w:t>
      </w:r>
      <w:r w:rsidR="00143639">
        <w:rPr>
          <w:rFonts w:ascii="Times New Roman" w:hAnsi="Times New Roman" w:cs="Times New Roman"/>
          <w:sz w:val="24"/>
          <w:szCs w:val="24"/>
        </w:rPr>
        <w:t xml:space="preserve">an </w:t>
      </w:r>
      <w:r w:rsidR="007B0176">
        <w:rPr>
          <w:rFonts w:ascii="Times New Roman" w:hAnsi="Times New Roman" w:cs="Times New Roman"/>
          <w:sz w:val="24"/>
          <w:szCs w:val="24"/>
        </w:rPr>
        <w:t xml:space="preserve">arrangement to manage selling permits. </w:t>
      </w:r>
      <w:r>
        <w:rPr>
          <w:rFonts w:ascii="Times New Roman" w:hAnsi="Times New Roman" w:cs="Times New Roman"/>
          <w:sz w:val="24"/>
          <w:szCs w:val="24"/>
        </w:rPr>
        <w:t xml:space="preserve">The required information is straight forward and is ratifying what </w:t>
      </w:r>
      <w:r w:rsidR="00A2301C">
        <w:rPr>
          <w:rFonts w:ascii="Times New Roman" w:hAnsi="Times New Roman" w:cs="Times New Roman"/>
          <w:sz w:val="24"/>
          <w:szCs w:val="24"/>
        </w:rPr>
        <w:t>will already be in</w:t>
      </w:r>
      <w:r>
        <w:rPr>
          <w:rFonts w:ascii="Times New Roman" w:hAnsi="Times New Roman" w:cs="Times New Roman"/>
          <w:sz w:val="24"/>
          <w:szCs w:val="24"/>
        </w:rPr>
        <w:t xml:space="preserve"> place</w:t>
      </w:r>
      <w:r w:rsidR="00A2301C">
        <w:rPr>
          <w:rFonts w:ascii="Times New Roman" w:hAnsi="Times New Roman" w:cs="Times New Roman"/>
          <w:sz w:val="24"/>
          <w:szCs w:val="24"/>
        </w:rPr>
        <w:t xml:space="preserve">, </w:t>
      </w:r>
      <w:r w:rsidR="006B5171">
        <w:rPr>
          <w:rFonts w:ascii="Times New Roman" w:hAnsi="Times New Roman" w:cs="Times New Roman"/>
          <w:sz w:val="24"/>
          <w:szCs w:val="24"/>
        </w:rPr>
        <w:t>but</w:t>
      </w:r>
      <w:r>
        <w:rPr>
          <w:rFonts w:ascii="Times New Roman" w:hAnsi="Times New Roman" w:cs="Times New Roman"/>
          <w:sz w:val="24"/>
          <w:szCs w:val="24"/>
        </w:rPr>
        <w:t xml:space="preserve"> </w:t>
      </w:r>
      <w:r w:rsidR="00A2301C">
        <w:rPr>
          <w:rFonts w:ascii="Times New Roman" w:hAnsi="Times New Roman" w:cs="Times New Roman"/>
          <w:sz w:val="24"/>
          <w:szCs w:val="24"/>
        </w:rPr>
        <w:t>th</w:t>
      </w:r>
      <w:r>
        <w:rPr>
          <w:rFonts w:ascii="Times New Roman" w:hAnsi="Times New Roman" w:cs="Times New Roman"/>
          <w:sz w:val="24"/>
          <w:szCs w:val="24"/>
        </w:rPr>
        <w:t>is</w:t>
      </w:r>
      <w:r w:rsidR="00A2301C">
        <w:rPr>
          <w:rFonts w:ascii="Times New Roman" w:hAnsi="Times New Roman" w:cs="Times New Roman"/>
          <w:sz w:val="24"/>
          <w:szCs w:val="24"/>
        </w:rPr>
        <w:t xml:space="preserve"> is</w:t>
      </w:r>
      <w:r>
        <w:rPr>
          <w:rFonts w:ascii="Times New Roman" w:hAnsi="Times New Roman" w:cs="Times New Roman"/>
          <w:sz w:val="24"/>
          <w:szCs w:val="24"/>
        </w:rPr>
        <w:t xml:space="preserve"> making it securely archived and used for administration only.</w:t>
      </w:r>
    </w:p>
    <w:p w14:paraId="67E0998F" w14:textId="77777777" w:rsidR="00650D45" w:rsidRDefault="00650D45" w:rsidP="00650D45">
      <w:pPr>
        <w:spacing w:after="0"/>
        <w:rPr>
          <w:rFonts w:ascii="Times New Roman" w:hAnsi="Times New Roman" w:cs="Times New Roman"/>
          <w:b/>
          <w:bCs/>
          <w:i/>
          <w:iCs/>
          <w:sz w:val="24"/>
          <w:szCs w:val="24"/>
        </w:rPr>
      </w:pPr>
    </w:p>
    <w:p w14:paraId="6A42C90A" w14:textId="3AF86FAA" w:rsidR="00650D45" w:rsidRDefault="006B5171" w:rsidP="00650D45">
      <w:pPr>
        <w:spacing w:after="0"/>
        <w:rPr>
          <w:rFonts w:ascii="Times New Roman" w:hAnsi="Times New Roman" w:cs="Times New Roman"/>
          <w:b/>
          <w:bCs/>
          <w:sz w:val="24"/>
          <w:szCs w:val="24"/>
        </w:rPr>
      </w:pPr>
      <w:r w:rsidRPr="00C623B8">
        <w:rPr>
          <w:rFonts w:ascii="Times New Roman" w:hAnsi="Times New Roman" w:cs="Times New Roman"/>
          <w:b/>
          <w:bCs/>
          <w:i/>
          <w:iCs/>
          <w:sz w:val="24"/>
          <w:szCs w:val="24"/>
        </w:rPr>
        <w:t>A.J.M. Stewart</w:t>
      </w:r>
      <w:r w:rsidRPr="00C623B8">
        <w:rPr>
          <w:rFonts w:ascii="Times New Roman" w:hAnsi="Times New Roman" w:cs="Times New Roman"/>
          <w:b/>
          <w:bCs/>
          <w:sz w:val="24"/>
          <w:szCs w:val="24"/>
        </w:rPr>
        <w:t xml:space="preserve"> TLC Recorde</w:t>
      </w:r>
      <w:r w:rsidR="00FD4E77">
        <w:rPr>
          <w:rFonts w:ascii="Times New Roman" w:hAnsi="Times New Roman" w:cs="Times New Roman"/>
          <w:b/>
          <w:bCs/>
          <w:sz w:val="24"/>
          <w:szCs w:val="24"/>
        </w:rPr>
        <w:t>r</w:t>
      </w:r>
    </w:p>
    <w:p w14:paraId="0845CE3D" w14:textId="74754BF6" w:rsidR="002F5100" w:rsidRDefault="00D425BD" w:rsidP="00650D45">
      <w:pPr>
        <w:jc w:val="center"/>
        <w:rPr>
          <w:rFonts w:ascii="Times New Roman" w:hAnsi="Times New Roman" w:cs="Times New Roman"/>
          <w:b/>
          <w:bCs/>
          <w:sz w:val="24"/>
          <w:szCs w:val="24"/>
        </w:rPr>
      </w:pPr>
      <w:r>
        <w:rPr>
          <w:rFonts w:ascii="Times New Roman" w:hAnsi="Times New Roman" w:cs="Times New Roman"/>
          <w:b/>
          <w:bCs/>
          <w:sz w:val="24"/>
          <w:szCs w:val="24"/>
        </w:rPr>
        <w:t>6</w:t>
      </w:r>
    </w:p>
    <w:p w14:paraId="2BA47544" w14:textId="3751A858" w:rsidR="0093580A" w:rsidRPr="0093580A" w:rsidRDefault="0093580A" w:rsidP="0093580A">
      <w:pPr>
        <w:spacing w:line="276" w:lineRule="auto"/>
        <w:jc w:val="center"/>
        <w:rPr>
          <w:rFonts w:ascii="Times New Roman" w:hAnsi="Times New Roman" w:cs="Times New Roman"/>
          <w:b/>
          <w:bCs/>
          <w:sz w:val="24"/>
          <w:szCs w:val="24"/>
        </w:rPr>
      </w:pPr>
      <w:r w:rsidRPr="0093580A">
        <w:rPr>
          <w:rFonts w:ascii="Times New Roman" w:hAnsi="Times New Roman" w:cs="Times New Roman"/>
          <w:b/>
          <w:bCs/>
          <w:sz w:val="24"/>
          <w:szCs w:val="24"/>
        </w:rPr>
        <w:lastRenderedPageBreak/>
        <w:t>Treasurer’s Report</w:t>
      </w:r>
    </w:p>
    <w:p w14:paraId="4F7267C1" w14:textId="5E48D872"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information contained in the financial statement for year ending September 2021, shows no Income as this period </w:t>
      </w:r>
      <w:proofErr w:type="gramStart"/>
      <w:r>
        <w:rPr>
          <w:rFonts w:ascii="Times New Roman" w:hAnsi="Times New Roman" w:cs="Times New Roman"/>
          <w:sz w:val="24"/>
          <w:szCs w:val="24"/>
        </w:rPr>
        <w:t>was considered to be</w:t>
      </w:r>
      <w:proofErr w:type="gramEnd"/>
      <w:r>
        <w:rPr>
          <w:rFonts w:ascii="Times New Roman" w:hAnsi="Times New Roman" w:cs="Times New Roman"/>
          <w:sz w:val="24"/>
          <w:szCs w:val="24"/>
        </w:rPr>
        <w:t xml:space="preserve"> the last of restrictions carried over from the Covid Pandemic. The TLC decided not to request any funding contributions to allow and some way to aid the move back to what we now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deal with as “The New Norm”</w:t>
      </w:r>
    </w:p>
    <w:p w14:paraId="730340D6" w14:textId="77777777"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During the Period from October 2020 to September 2021, there were Permits sold as Warden Checks and Monitoring duties did encounter visiting anglers. However, the Committee decision was right and clubs which had arrangements to settle any beat or permit dues on behalf of Riparian Owners, were advised to return these to the Owners, in keeping with the spirit of the TLC decision.</w:t>
      </w:r>
    </w:p>
    <w:p w14:paraId="5EDB425C" w14:textId="77777777"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 xml:space="preserve">Expenditure in some sections was increased due to necessity. An independent financial check on the previous three years accounts was carried out. It </w:t>
      </w:r>
      <w:proofErr w:type="gramStart"/>
      <w:r>
        <w:rPr>
          <w:rFonts w:ascii="Times New Roman" w:hAnsi="Times New Roman" w:cs="Times New Roman"/>
          <w:sz w:val="24"/>
          <w:szCs w:val="24"/>
        </w:rPr>
        <w:t>was considered to be</w:t>
      </w:r>
      <w:proofErr w:type="gramEnd"/>
      <w:r>
        <w:rPr>
          <w:rFonts w:ascii="Times New Roman" w:hAnsi="Times New Roman" w:cs="Times New Roman"/>
          <w:sz w:val="24"/>
          <w:szCs w:val="24"/>
        </w:rPr>
        <w:t xml:space="preserve"> essential as with bringing the TLC accounts up to being one year in arears. Computer costs have increased by around 14% with replacements and ink supplies accounting for most of this plus delivery charges went up with the increase in fuel costs. Programme costs have remained </w:t>
      </w:r>
      <w:proofErr w:type="gramStart"/>
      <w:r>
        <w:rPr>
          <w:rFonts w:ascii="Times New Roman" w:hAnsi="Times New Roman" w:cs="Times New Roman"/>
          <w:sz w:val="24"/>
          <w:szCs w:val="24"/>
        </w:rPr>
        <w:t>fairly stable</w:t>
      </w:r>
      <w:proofErr w:type="gramEnd"/>
      <w:r>
        <w:rPr>
          <w:rFonts w:ascii="Times New Roman" w:hAnsi="Times New Roman" w:cs="Times New Roman"/>
          <w:sz w:val="24"/>
          <w:szCs w:val="24"/>
        </w:rPr>
        <w:t xml:space="preserve"> while Domain and connected charges have increased by around 12%.  </w:t>
      </w:r>
    </w:p>
    <w:p w14:paraId="1C8D9D90" w14:textId="77777777"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Considering the difficulties faced with rapidly increasing charges and purchase costs for supplies, the expenditure in the repetitive sections of the statement, compare favourably with previous years. The main influence is the rising utility and fuel charges. Suppliers, whether online or in store, are recovering the increases by passing these on to customers.</w:t>
      </w:r>
    </w:p>
    <w:p w14:paraId="7FE2647E" w14:textId="77777777"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 xml:space="preserve">Where charges are incurred ‘online’ the increases come through electronically and paid. Despite checking on alternatives or similar, there are minimal differences indeed some agencies seem to be offering keener prices until the add on costs are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w:t>
      </w:r>
    </w:p>
    <w:p w14:paraId="2B36250B" w14:textId="30C6330F"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application for </w:t>
      </w:r>
      <w:proofErr w:type="gramStart"/>
      <w:r>
        <w:rPr>
          <w:rFonts w:ascii="Times New Roman" w:hAnsi="Times New Roman" w:cs="Times New Roman"/>
          <w:sz w:val="24"/>
          <w:szCs w:val="24"/>
        </w:rPr>
        <w:t>On Line</w:t>
      </w:r>
      <w:proofErr w:type="gramEnd"/>
      <w:r>
        <w:rPr>
          <w:rFonts w:ascii="Times New Roman" w:hAnsi="Times New Roman" w:cs="Times New Roman"/>
          <w:sz w:val="24"/>
          <w:szCs w:val="24"/>
        </w:rPr>
        <w:t xml:space="preserve"> Banking has been delayed due to a</w:t>
      </w:r>
      <w:r w:rsidR="00500722">
        <w:rPr>
          <w:rFonts w:ascii="Times New Roman" w:hAnsi="Times New Roman" w:cs="Times New Roman"/>
          <w:sz w:val="24"/>
          <w:szCs w:val="24"/>
        </w:rPr>
        <w:t>n</w:t>
      </w:r>
      <w:r>
        <w:rPr>
          <w:rFonts w:ascii="Times New Roman" w:hAnsi="Times New Roman" w:cs="Times New Roman"/>
          <w:sz w:val="24"/>
          <w:szCs w:val="24"/>
        </w:rPr>
        <w:t xml:space="preserve"> </w:t>
      </w:r>
      <w:r w:rsidR="00500722">
        <w:rPr>
          <w:rFonts w:ascii="Times New Roman" w:hAnsi="Times New Roman" w:cs="Times New Roman"/>
          <w:sz w:val="24"/>
          <w:szCs w:val="24"/>
        </w:rPr>
        <w:t>historical</w:t>
      </w:r>
      <w:r>
        <w:rPr>
          <w:rFonts w:ascii="Times New Roman" w:hAnsi="Times New Roman" w:cs="Times New Roman"/>
          <w:sz w:val="24"/>
          <w:szCs w:val="24"/>
        </w:rPr>
        <w:t xml:space="preserve"> over sight which has had to be corrected before moving on to the new mandate and the application form. Payments from many Clubs and Riparian Owners have been made direct and once the access to the account is in place regular checks can be made to ensure all payment requests have been made in full.</w:t>
      </w:r>
    </w:p>
    <w:p w14:paraId="5737E6CB" w14:textId="77777777"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In conclusion it is difficult to make comparisons to pervious years but allowing for unavoidable increases, the expenditure has been advised in committee and even with control, the resulting operational deficit was inevitable in the circumstances. It has been the first negative report I have presented during my term as TLC Treasurer, and I hope the last as well.</w:t>
      </w:r>
    </w:p>
    <w:p w14:paraId="169DE4BF" w14:textId="77777777" w:rsidR="0093580A" w:rsidRDefault="0093580A" w:rsidP="0093580A">
      <w:pPr>
        <w:spacing w:line="276" w:lineRule="auto"/>
        <w:rPr>
          <w:rFonts w:ascii="Times New Roman" w:hAnsi="Times New Roman" w:cs="Times New Roman"/>
          <w:sz w:val="24"/>
          <w:szCs w:val="24"/>
        </w:rPr>
      </w:pPr>
      <w:r>
        <w:rPr>
          <w:rFonts w:ascii="Times New Roman" w:hAnsi="Times New Roman" w:cs="Times New Roman"/>
          <w:sz w:val="24"/>
          <w:szCs w:val="24"/>
        </w:rPr>
        <w:t xml:space="preserve">Finally, all requested dues must be paid by the date set to allow for the full financial statement to be included in the following year’s report. </w:t>
      </w:r>
    </w:p>
    <w:p w14:paraId="425D358C" w14:textId="77777777" w:rsidR="0093580A" w:rsidRDefault="0093580A" w:rsidP="0093580A">
      <w:pPr>
        <w:spacing w:line="276" w:lineRule="auto"/>
        <w:rPr>
          <w:rFonts w:ascii="Times New Roman" w:hAnsi="Times New Roman" w:cs="Times New Roman"/>
          <w:sz w:val="24"/>
          <w:szCs w:val="24"/>
        </w:rPr>
      </w:pPr>
    </w:p>
    <w:p w14:paraId="0CDC249D" w14:textId="77777777" w:rsidR="0093580A" w:rsidRPr="00182F5C" w:rsidRDefault="0093580A" w:rsidP="0093580A">
      <w:pPr>
        <w:rPr>
          <w:rFonts w:ascii="Times New Roman" w:hAnsi="Times New Roman" w:cs="Times New Roman"/>
          <w:b/>
          <w:bCs/>
          <w:sz w:val="24"/>
          <w:szCs w:val="24"/>
        </w:rPr>
      </w:pPr>
      <w:r w:rsidRPr="00182F5C">
        <w:rPr>
          <w:rFonts w:ascii="Times New Roman" w:hAnsi="Times New Roman" w:cs="Times New Roman"/>
          <w:b/>
          <w:bCs/>
          <w:i/>
          <w:iCs/>
          <w:sz w:val="24"/>
          <w:szCs w:val="24"/>
        </w:rPr>
        <w:t>A.J.M. Stewart</w:t>
      </w:r>
      <w:r w:rsidRPr="00182F5C">
        <w:rPr>
          <w:rFonts w:ascii="Times New Roman" w:hAnsi="Times New Roman" w:cs="Times New Roman"/>
          <w:b/>
          <w:bCs/>
          <w:sz w:val="24"/>
          <w:szCs w:val="24"/>
        </w:rPr>
        <w:t xml:space="preserve"> TLC Treasurer</w:t>
      </w:r>
    </w:p>
    <w:p w14:paraId="394F8B30" w14:textId="5DC60B94" w:rsidR="00980230" w:rsidRDefault="00980230" w:rsidP="00942B33">
      <w:pPr>
        <w:jc w:val="center"/>
        <w:rPr>
          <w:rFonts w:ascii="Times New Roman" w:hAnsi="Times New Roman" w:cs="Times New Roman"/>
          <w:b/>
          <w:bCs/>
          <w:sz w:val="24"/>
          <w:szCs w:val="24"/>
        </w:rPr>
      </w:pPr>
    </w:p>
    <w:p w14:paraId="11B722B5" w14:textId="39BB297C" w:rsidR="0053671D" w:rsidRDefault="0053671D" w:rsidP="00942B33">
      <w:pPr>
        <w:jc w:val="center"/>
        <w:rPr>
          <w:rFonts w:ascii="Times New Roman" w:hAnsi="Times New Roman" w:cs="Times New Roman"/>
          <w:b/>
          <w:bCs/>
          <w:sz w:val="24"/>
          <w:szCs w:val="24"/>
        </w:rPr>
      </w:pPr>
    </w:p>
    <w:p w14:paraId="40B05217" w14:textId="474A1CA3" w:rsidR="0053671D" w:rsidRDefault="0053671D" w:rsidP="0093580A">
      <w:pPr>
        <w:rPr>
          <w:rFonts w:ascii="Times New Roman" w:hAnsi="Times New Roman" w:cs="Times New Roman"/>
          <w:b/>
          <w:bCs/>
          <w:sz w:val="24"/>
          <w:szCs w:val="24"/>
        </w:rPr>
      </w:pPr>
    </w:p>
    <w:p w14:paraId="013982B8" w14:textId="165876BB" w:rsidR="0053671D" w:rsidRDefault="0053671D" w:rsidP="00942B33">
      <w:pPr>
        <w:jc w:val="center"/>
        <w:rPr>
          <w:rFonts w:ascii="Times New Roman" w:hAnsi="Times New Roman" w:cs="Times New Roman"/>
          <w:b/>
          <w:bCs/>
          <w:sz w:val="24"/>
          <w:szCs w:val="24"/>
        </w:rPr>
      </w:pPr>
    </w:p>
    <w:p w14:paraId="5ACFAC04" w14:textId="6C06F0C0" w:rsidR="0053671D" w:rsidRDefault="0053671D" w:rsidP="00942B33">
      <w:pPr>
        <w:jc w:val="center"/>
        <w:rPr>
          <w:rFonts w:ascii="Times New Roman" w:hAnsi="Times New Roman" w:cs="Times New Roman"/>
          <w:b/>
          <w:bCs/>
          <w:sz w:val="24"/>
          <w:szCs w:val="24"/>
        </w:rPr>
      </w:pPr>
    </w:p>
    <w:p w14:paraId="5386D0F7" w14:textId="75345894" w:rsidR="0053671D" w:rsidRDefault="00D425BD" w:rsidP="00942B33">
      <w:pPr>
        <w:jc w:val="center"/>
        <w:rPr>
          <w:rFonts w:ascii="Times New Roman" w:hAnsi="Times New Roman" w:cs="Times New Roman"/>
          <w:b/>
          <w:bCs/>
          <w:sz w:val="24"/>
          <w:szCs w:val="24"/>
        </w:rPr>
      </w:pPr>
      <w:r>
        <w:rPr>
          <w:rFonts w:ascii="Times New Roman" w:hAnsi="Times New Roman" w:cs="Times New Roman"/>
          <w:b/>
          <w:bCs/>
          <w:sz w:val="24"/>
          <w:szCs w:val="24"/>
        </w:rPr>
        <w:t>7</w:t>
      </w:r>
    </w:p>
    <w:p w14:paraId="72551252" w14:textId="3E8AF4B0" w:rsidR="003C0F70" w:rsidRDefault="009E0B7F" w:rsidP="00942B3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Financial Statement October 2020 to September 2021</w:t>
      </w:r>
    </w:p>
    <w:tbl>
      <w:tblPr>
        <w:tblStyle w:val="TableGrid"/>
        <w:tblW w:w="0" w:type="auto"/>
        <w:tblLook w:val="04A0" w:firstRow="1" w:lastRow="0" w:firstColumn="1" w:lastColumn="0" w:noHBand="0" w:noVBand="1"/>
      </w:tblPr>
      <w:tblGrid>
        <w:gridCol w:w="6370"/>
        <w:gridCol w:w="1414"/>
        <w:gridCol w:w="1336"/>
        <w:gridCol w:w="1336"/>
      </w:tblGrid>
      <w:tr w:rsidR="009E0B7F" w14:paraId="32D7B2E9" w14:textId="77777777" w:rsidTr="005947D2">
        <w:tc>
          <w:tcPr>
            <w:tcW w:w="6464" w:type="dxa"/>
          </w:tcPr>
          <w:p w14:paraId="5175D085"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INCOME</w:t>
            </w:r>
          </w:p>
        </w:tc>
        <w:tc>
          <w:tcPr>
            <w:tcW w:w="1416" w:type="dxa"/>
          </w:tcPr>
          <w:p w14:paraId="2FCD6F3C" w14:textId="77777777" w:rsidR="009E0B7F" w:rsidRPr="00CB630C" w:rsidRDefault="009E0B7F" w:rsidP="005947D2">
            <w:pPr>
              <w:rPr>
                <w:rFonts w:ascii="Times New Roman" w:hAnsi="Times New Roman" w:cs="Times New Roman"/>
                <w:b/>
                <w:bCs/>
                <w:sz w:val="28"/>
                <w:szCs w:val="28"/>
              </w:rPr>
            </w:pPr>
          </w:p>
        </w:tc>
        <w:tc>
          <w:tcPr>
            <w:tcW w:w="1336" w:type="dxa"/>
          </w:tcPr>
          <w:p w14:paraId="7731205E" w14:textId="77777777" w:rsidR="009E0B7F" w:rsidRPr="00CB630C" w:rsidRDefault="009E0B7F" w:rsidP="005947D2">
            <w:pPr>
              <w:rPr>
                <w:rFonts w:ascii="Times New Roman" w:hAnsi="Times New Roman" w:cs="Times New Roman"/>
                <w:b/>
                <w:bCs/>
                <w:sz w:val="28"/>
                <w:szCs w:val="28"/>
              </w:rPr>
            </w:pPr>
          </w:p>
        </w:tc>
        <w:tc>
          <w:tcPr>
            <w:tcW w:w="1240" w:type="dxa"/>
          </w:tcPr>
          <w:p w14:paraId="32B3B29B" w14:textId="77777777" w:rsidR="009E0B7F" w:rsidRPr="00CB630C" w:rsidRDefault="009E0B7F" w:rsidP="005947D2">
            <w:pPr>
              <w:rPr>
                <w:rFonts w:ascii="Times New Roman" w:hAnsi="Times New Roman" w:cs="Times New Roman"/>
                <w:b/>
                <w:bCs/>
                <w:sz w:val="28"/>
                <w:szCs w:val="28"/>
              </w:rPr>
            </w:pPr>
          </w:p>
        </w:tc>
      </w:tr>
      <w:tr w:rsidR="009E0B7F" w14:paraId="56A3B24B" w14:textId="77777777" w:rsidTr="005947D2">
        <w:tc>
          <w:tcPr>
            <w:tcW w:w="6464" w:type="dxa"/>
          </w:tcPr>
          <w:p w14:paraId="17F75CE1"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Club Members Levy</w:t>
            </w:r>
          </w:p>
        </w:tc>
        <w:tc>
          <w:tcPr>
            <w:tcW w:w="1416" w:type="dxa"/>
          </w:tcPr>
          <w:p w14:paraId="07B2DB1D" w14:textId="77777777" w:rsidR="009E0B7F" w:rsidRPr="00CB630C" w:rsidRDefault="009E0B7F" w:rsidP="005947D2">
            <w:pPr>
              <w:rPr>
                <w:rFonts w:ascii="Times New Roman" w:hAnsi="Times New Roman" w:cs="Times New Roman"/>
                <w:b/>
                <w:bCs/>
                <w:sz w:val="28"/>
                <w:szCs w:val="28"/>
              </w:rPr>
            </w:pPr>
            <w:proofErr w:type="gramStart"/>
            <w:r>
              <w:rPr>
                <w:rFonts w:ascii="Times New Roman" w:hAnsi="Times New Roman" w:cs="Times New Roman"/>
                <w:b/>
                <w:bCs/>
                <w:sz w:val="28"/>
                <w:szCs w:val="28"/>
              </w:rPr>
              <w:t>£  0.00</w:t>
            </w:r>
            <w:proofErr w:type="gramEnd"/>
            <w:r>
              <w:rPr>
                <w:rFonts w:ascii="Times New Roman" w:hAnsi="Times New Roman" w:cs="Times New Roman"/>
                <w:b/>
                <w:bCs/>
                <w:sz w:val="28"/>
                <w:szCs w:val="28"/>
              </w:rPr>
              <w:t xml:space="preserve">    </w:t>
            </w:r>
          </w:p>
        </w:tc>
        <w:tc>
          <w:tcPr>
            <w:tcW w:w="1336" w:type="dxa"/>
          </w:tcPr>
          <w:p w14:paraId="738CA3ED" w14:textId="77777777" w:rsidR="009E0B7F" w:rsidRPr="00CB630C" w:rsidRDefault="009E0B7F" w:rsidP="005947D2">
            <w:pPr>
              <w:rPr>
                <w:rFonts w:ascii="Times New Roman" w:hAnsi="Times New Roman" w:cs="Times New Roman"/>
                <w:b/>
                <w:bCs/>
                <w:sz w:val="28"/>
                <w:szCs w:val="28"/>
              </w:rPr>
            </w:pPr>
          </w:p>
        </w:tc>
        <w:tc>
          <w:tcPr>
            <w:tcW w:w="1240" w:type="dxa"/>
          </w:tcPr>
          <w:p w14:paraId="7579A45E" w14:textId="77777777" w:rsidR="009E0B7F" w:rsidRPr="00CB630C" w:rsidRDefault="009E0B7F" w:rsidP="005947D2">
            <w:pPr>
              <w:rPr>
                <w:rFonts w:ascii="Times New Roman" w:hAnsi="Times New Roman" w:cs="Times New Roman"/>
                <w:b/>
                <w:bCs/>
                <w:sz w:val="28"/>
                <w:szCs w:val="28"/>
              </w:rPr>
            </w:pPr>
          </w:p>
        </w:tc>
      </w:tr>
      <w:tr w:rsidR="009E0B7F" w14:paraId="681F4DC6" w14:textId="77777777" w:rsidTr="005947D2">
        <w:tc>
          <w:tcPr>
            <w:tcW w:w="6464" w:type="dxa"/>
          </w:tcPr>
          <w:p w14:paraId="60FBC2BB"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Club Riparian Owners Levy</w:t>
            </w:r>
          </w:p>
        </w:tc>
        <w:tc>
          <w:tcPr>
            <w:tcW w:w="1416" w:type="dxa"/>
          </w:tcPr>
          <w:p w14:paraId="356A77D2" w14:textId="77777777" w:rsidR="009E0B7F" w:rsidRPr="00CB630C" w:rsidRDefault="009E0B7F" w:rsidP="005947D2">
            <w:pPr>
              <w:rPr>
                <w:rFonts w:ascii="Times New Roman" w:hAnsi="Times New Roman" w:cs="Times New Roman"/>
                <w:b/>
                <w:bCs/>
                <w:sz w:val="28"/>
                <w:szCs w:val="28"/>
              </w:rPr>
            </w:pPr>
            <w:proofErr w:type="gramStart"/>
            <w:r>
              <w:rPr>
                <w:rFonts w:ascii="Times New Roman" w:hAnsi="Times New Roman" w:cs="Times New Roman"/>
                <w:b/>
                <w:bCs/>
                <w:sz w:val="28"/>
                <w:szCs w:val="28"/>
              </w:rPr>
              <w:t>£  0.00</w:t>
            </w:r>
            <w:proofErr w:type="gramEnd"/>
            <w:r>
              <w:rPr>
                <w:rFonts w:ascii="Times New Roman" w:hAnsi="Times New Roman" w:cs="Times New Roman"/>
                <w:b/>
                <w:bCs/>
                <w:sz w:val="28"/>
                <w:szCs w:val="28"/>
              </w:rPr>
              <w:t xml:space="preserve">  </w:t>
            </w:r>
          </w:p>
        </w:tc>
        <w:tc>
          <w:tcPr>
            <w:tcW w:w="1336" w:type="dxa"/>
          </w:tcPr>
          <w:p w14:paraId="50837EBE" w14:textId="77777777" w:rsidR="009E0B7F" w:rsidRPr="00CB630C" w:rsidRDefault="009E0B7F" w:rsidP="005947D2">
            <w:pPr>
              <w:rPr>
                <w:rFonts w:ascii="Times New Roman" w:hAnsi="Times New Roman" w:cs="Times New Roman"/>
                <w:b/>
                <w:bCs/>
                <w:sz w:val="28"/>
                <w:szCs w:val="28"/>
              </w:rPr>
            </w:pPr>
          </w:p>
        </w:tc>
        <w:tc>
          <w:tcPr>
            <w:tcW w:w="1240" w:type="dxa"/>
          </w:tcPr>
          <w:p w14:paraId="5FA2157D" w14:textId="77777777" w:rsidR="009E0B7F" w:rsidRPr="00CB630C" w:rsidRDefault="009E0B7F" w:rsidP="005947D2">
            <w:pPr>
              <w:rPr>
                <w:rFonts w:ascii="Times New Roman" w:hAnsi="Times New Roman" w:cs="Times New Roman"/>
                <w:b/>
                <w:bCs/>
                <w:sz w:val="28"/>
                <w:szCs w:val="28"/>
              </w:rPr>
            </w:pPr>
          </w:p>
        </w:tc>
      </w:tr>
      <w:tr w:rsidR="009E0B7F" w14:paraId="1B063EE1" w14:textId="77777777" w:rsidTr="005947D2">
        <w:tc>
          <w:tcPr>
            <w:tcW w:w="6464" w:type="dxa"/>
          </w:tcPr>
          <w:p w14:paraId="13F79E51"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Riparian Owners Beat Levy</w:t>
            </w:r>
          </w:p>
        </w:tc>
        <w:tc>
          <w:tcPr>
            <w:tcW w:w="1416" w:type="dxa"/>
          </w:tcPr>
          <w:p w14:paraId="1D8146CB" w14:textId="77777777" w:rsidR="009E0B7F" w:rsidRPr="00CB630C" w:rsidRDefault="009E0B7F" w:rsidP="005947D2">
            <w:pPr>
              <w:rPr>
                <w:rFonts w:ascii="Times New Roman" w:hAnsi="Times New Roman" w:cs="Times New Roman"/>
                <w:b/>
                <w:bCs/>
                <w:sz w:val="28"/>
                <w:szCs w:val="28"/>
              </w:rPr>
            </w:pPr>
            <w:proofErr w:type="gramStart"/>
            <w:r>
              <w:rPr>
                <w:rFonts w:ascii="Times New Roman" w:hAnsi="Times New Roman" w:cs="Times New Roman"/>
                <w:b/>
                <w:bCs/>
                <w:sz w:val="28"/>
                <w:szCs w:val="28"/>
              </w:rPr>
              <w:t>£  0.00</w:t>
            </w:r>
            <w:proofErr w:type="gramEnd"/>
            <w:r>
              <w:rPr>
                <w:rFonts w:ascii="Times New Roman" w:hAnsi="Times New Roman" w:cs="Times New Roman"/>
                <w:b/>
                <w:bCs/>
                <w:sz w:val="28"/>
                <w:szCs w:val="28"/>
              </w:rPr>
              <w:t xml:space="preserve">    </w:t>
            </w:r>
          </w:p>
        </w:tc>
        <w:tc>
          <w:tcPr>
            <w:tcW w:w="1336" w:type="dxa"/>
          </w:tcPr>
          <w:p w14:paraId="0385AA86" w14:textId="77777777" w:rsidR="009E0B7F" w:rsidRPr="00CB630C" w:rsidRDefault="009E0B7F" w:rsidP="005947D2">
            <w:pPr>
              <w:rPr>
                <w:rFonts w:ascii="Times New Roman" w:hAnsi="Times New Roman" w:cs="Times New Roman"/>
                <w:b/>
                <w:bCs/>
                <w:sz w:val="28"/>
                <w:szCs w:val="28"/>
              </w:rPr>
            </w:pPr>
          </w:p>
        </w:tc>
        <w:tc>
          <w:tcPr>
            <w:tcW w:w="1240" w:type="dxa"/>
          </w:tcPr>
          <w:p w14:paraId="39EB82D0" w14:textId="77777777" w:rsidR="009E0B7F" w:rsidRPr="00CB630C" w:rsidRDefault="009E0B7F" w:rsidP="005947D2">
            <w:pPr>
              <w:rPr>
                <w:rFonts w:ascii="Times New Roman" w:hAnsi="Times New Roman" w:cs="Times New Roman"/>
                <w:b/>
                <w:bCs/>
                <w:sz w:val="28"/>
                <w:szCs w:val="28"/>
              </w:rPr>
            </w:pPr>
          </w:p>
        </w:tc>
      </w:tr>
      <w:tr w:rsidR="009E0B7F" w14:paraId="3CED56E3" w14:textId="77777777" w:rsidTr="005947D2">
        <w:tc>
          <w:tcPr>
            <w:tcW w:w="6464" w:type="dxa"/>
          </w:tcPr>
          <w:p w14:paraId="59A704FE"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Club Visitors Permit Levy</w:t>
            </w:r>
          </w:p>
        </w:tc>
        <w:tc>
          <w:tcPr>
            <w:tcW w:w="1416" w:type="dxa"/>
          </w:tcPr>
          <w:p w14:paraId="77777A82" w14:textId="77777777" w:rsidR="009E0B7F" w:rsidRPr="00CB630C" w:rsidRDefault="009E0B7F" w:rsidP="005947D2">
            <w:pPr>
              <w:rPr>
                <w:rFonts w:ascii="Times New Roman" w:hAnsi="Times New Roman" w:cs="Times New Roman"/>
                <w:b/>
                <w:bCs/>
                <w:sz w:val="28"/>
                <w:szCs w:val="28"/>
              </w:rPr>
            </w:pPr>
            <w:proofErr w:type="gramStart"/>
            <w:r>
              <w:rPr>
                <w:rFonts w:ascii="Times New Roman" w:hAnsi="Times New Roman" w:cs="Times New Roman"/>
                <w:b/>
                <w:bCs/>
                <w:sz w:val="28"/>
                <w:szCs w:val="28"/>
              </w:rPr>
              <w:t>£  0.00</w:t>
            </w:r>
            <w:proofErr w:type="gramEnd"/>
            <w:r>
              <w:rPr>
                <w:rFonts w:ascii="Times New Roman" w:hAnsi="Times New Roman" w:cs="Times New Roman"/>
                <w:b/>
                <w:bCs/>
                <w:sz w:val="28"/>
                <w:szCs w:val="28"/>
              </w:rPr>
              <w:t xml:space="preserve">  </w:t>
            </w:r>
          </w:p>
        </w:tc>
        <w:tc>
          <w:tcPr>
            <w:tcW w:w="1336" w:type="dxa"/>
          </w:tcPr>
          <w:p w14:paraId="3DA3BF31" w14:textId="77777777" w:rsidR="009E0B7F" w:rsidRPr="00CB630C" w:rsidRDefault="009E0B7F" w:rsidP="005947D2">
            <w:pPr>
              <w:rPr>
                <w:rFonts w:ascii="Times New Roman" w:hAnsi="Times New Roman" w:cs="Times New Roman"/>
                <w:b/>
                <w:bCs/>
                <w:sz w:val="28"/>
                <w:szCs w:val="28"/>
              </w:rPr>
            </w:pPr>
          </w:p>
        </w:tc>
        <w:tc>
          <w:tcPr>
            <w:tcW w:w="1240" w:type="dxa"/>
          </w:tcPr>
          <w:p w14:paraId="4DEA9F47" w14:textId="77777777" w:rsidR="009E0B7F" w:rsidRPr="00CB630C" w:rsidRDefault="009E0B7F" w:rsidP="005947D2">
            <w:pPr>
              <w:rPr>
                <w:rFonts w:ascii="Times New Roman" w:hAnsi="Times New Roman" w:cs="Times New Roman"/>
                <w:b/>
                <w:bCs/>
                <w:sz w:val="28"/>
                <w:szCs w:val="28"/>
              </w:rPr>
            </w:pPr>
          </w:p>
        </w:tc>
      </w:tr>
      <w:tr w:rsidR="009E0B7F" w14:paraId="6BC435F9" w14:textId="77777777" w:rsidTr="005947D2">
        <w:tc>
          <w:tcPr>
            <w:tcW w:w="6464" w:type="dxa"/>
          </w:tcPr>
          <w:p w14:paraId="782B121C"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Riparian Owners Visitors Permit Levy</w:t>
            </w:r>
          </w:p>
        </w:tc>
        <w:tc>
          <w:tcPr>
            <w:tcW w:w="1416" w:type="dxa"/>
          </w:tcPr>
          <w:p w14:paraId="2762BF99" w14:textId="77777777" w:rsidR="009E0B7F" w:rsidRPr="00445B62" w:rsidRDefault="009E0B7F" w:rsidP="005947D2">
            <w:pPr>
              <w:rPr>
                <w:rFonts w:ascii="Times New Roman" w:hAnsi="Times New Roman" w:cs="Times New Roman"/>
                <w:b/>
                <w:bCs/>
                <w:sz w:val="28"/>
                <w:szCs w:val="28"/>
                <w:u w:val="single"/>
              </w:rPr>
            </w:pPr>
            <w:proofErr w:type="gramStart"/>
            <w:r w:rsidRPr="00445B62">
              <w:rPr>
                <w:rFonts w:ascii="Times New Roman" w:hAnsi="Times New Roman" w:cs="Times New Roman"/>
                <w:b/>
                <w:bCs/>
                <w:sz w:val="28"/>
                <w:szCs w:val="28"/>
                <w:u w:val="single"/>
              </w:rPr>
              <w:t>£  0.00</w:t>
            </w:r>
            <w:proofErr w:type="gramEnd"/>
            <w:r w:rsidRPr="00445B62">
              <w:rPr>
                <w:rFonts w:ascii="Times New Roman" w:hAnsi="Times New Roman" w:cs="Times New Roman"/>
                <w:b/>
                <w:bCs/>
                <w:sz w:val="28"/>
                <w:szCs w:val="28"/>
                <w:u w:val="single"/>
              </w:rPr>
              <w:t xml:space="preserve">   </w:t>
            </w:r>
          </w:p>
        </w:tc>
        <w:tc>
          <w:tcPr>
            <w:tcW w:w="1336" w:type="dxa"/>
          </w:tcPr>
          <w:p w14:paraId="125D1B24" w14:textId="77777777" w:rsidR="009E0B7F" w:rsidRPr="00CB630C" w:rsidRDefault="009E0B7F" w:rsidP="005947D2">
            <w:pPr>
              <w:rPr>
                <w:rFonts w:ascii="Times New Roman" w:hAnsi="Times New Roman" w:cs="Times New Roman"/>
                <w:b/>
                <w:bCs/>
                <w:sz w:val="28"/>
                <w:szCs w:val="28"/>
              </w:rPr>
            </w:pPr>
          </w:p>
        </w:tc>
        <w:tc>
          <w:tcPr>
            <w:tcW w:w="1240" w:type="dxa"/>
          </w:tcPr>
          <w:p w14:paraId="18E6DD4B" w14:textId="77777777" w:rsidR="009E0B7F" w:rsidRPr="00CB630C" w:rsidRDefault="009E0B7F" w:rsidP="005947D2">
            <w:pPr>
              <w:rPr>
                <w:rFonts w:ascii="Times New Roman" w:hAnsi="Times New Roman" w:cs="Times New Roman"/>
                <w:b/>
                <w:bCs/>
                <w:sz w:val="28"/>
                <w:szCs w:val="28"/>
              </w:rPr>
            </w:pPr>
          </w:p>
        </w:tc>
      </w:tr>
      <w:tr w:rsidR="009E0B7F" w14:paraId="4D33EFB1" w14:textId="77777777" w:rsidTr="005947D2">
        <w:tc>
          <w:tcPr>
            <w:tcW w:w="6464" w:type="dxa"/>
          </w:tcPr>
          <w:p w14:paraId="61578658"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Donations</w:t>
            </w:r>
          </w:p>
        </w:tc>
        <w:tc>
          <w:tcPr>
            <w:tcW w:w="1416" w:type="dxa"/>
          </w:tcPr>
          <w:p w14:paraId="75C9C597" w14:textId="77777777" w:rsidR="009E0B7F" w:rsidRPr="00C608F4" w:rsidRDefault="009E0B7F" w:rsidP="005947D2">
            <w:pPr>
              <w:rPr>
                <w:rFonts w:ascii="Times New Roman" w:hAnsi="Times New Roman" w:cs="Times New Roman"/>
                <w:b/>
                <w:bCs/>
                <w:sz w:val="28"/>
                <w:szCs w:val="28"/>
                <w:u w:val="single"/>
              </w:rPr>
            </w:pPr>
            <w:proofErr w:type="gramStart"/>
            <w:r>
              <w:rPr>
                <w:rFonts w:ascii="Times New Roman" w:hAnsi="Times New Roman" w:cs="Times New Roman"/>
                <w:b/>
                <w:bCs/>
                <w:sz w:val="28"/>
                <w:szCs w:val="28"/>
                <w:u w:val="single"/>
              </w:rPr>
              <w:t>£  0</w:t>
            </w:r>
            <w:proofErr w:type="gramEnd"/>
            <w:r>
              <w:rPr>
                <w:rFonts w:ascii="Times New Roman" w:hAnsi="Times New Roman" w:cs="Times New Roman"/>
                <w:b/>
                <w:bCs/>
                <w:sz w:val="28"/>
                <w:szCs w:val="28"/>
                <w:u w:val="single"/>
              </w:rPr>
              <w:t>.00</w:t>
            </w:r>
          </w:p>
        </w:tc>
        <w:tc>
          <w:tcPr>
            <w:tcW w:w="1336" w:type="dxa"/>
          </w:tcPr>
          <w:p w14:paraId="58AE3A13" w14:textId="77777777" w:rsidR="009E0B7F" w:rsidRPr="00CB630C" w:rsidRDefault="009E0B7F" w:rsidP="005947D2">
            <w:pPr>
              <w:rPr>
                <w:rFonts w:ascii="Times New Roman" w:hAnsi="Times New Roman" w:cs="Times New Roman"/>
                <w:b/>
                <w:bCs/>
                <w:sz w:val="28"/>
                <w:szCs w:val="28"/>
              </w:rPr>
            </w:pPr>
          </w:p>
        </w:tc>
        <w:tc>
          <w:tcPr>
            <w:tcW w:w="1240" w:type="dxa"/>
          </w:tcPr>
          <w:p w14:paraId="2EF6CD6F" w14:textId="77777777" w:rsidR="009E0B7F" w:rsidRPr="00CB630C" w:rsidRDefault="009E0B7F" w:rsidP="005947D2">
            <w:pPr>
              <w:rPr>
                <w:rFonts w:ascii="Times New Roman" w:hAnsi="Times New Roman" w:cs="Times New Roman"/>
                <w:b/>
                <w:bCs/>
                <w:sz w:val="28"/>
                <w:szCs w:val="28"/>
              </w:rPr>
            </w:pPr>
          </w:p>
        </w:tc>
      </w:tr>
      <w:tr w:rsidR="009E0B7F" w14:paraId="25E3B0B8" w14:textId="77777777" w:rsidTr="005947D2">
        <w:tc>
          <w:tcPr>
            <w:tcW w:w="6464" w:type="dxa"/>
          </w:tcPr>
          <w:p w14:paraId="5C7F475E" w14:textId="77777777" w:rsidR="009E0B7F" w:rsidRPr="00CB630C" w:rsidRDefault="009E0B7F" w:rsidP="005947D2">
            <w:pPr>
              <w:jc w:val="right"/>
              <w:rPr>
                <w:rFonts w:ascii="Times New Roman" w:hAnsi="Times New Roman" w:cs="Times New Roman"/>
                <w:b/>
                <w:bCs/>
                <w:sz w:val="28"/>
                <w:szCs w:val="28"/>
              </w:rPr>
            </w:pPr>
            <w:r>
              <w:rPr>
                <w:rFonts w:ascii="Times New Roman" w:hAnsi="Times New Roman" w:cs="Times New Roman"/>
                <w:b/>
                <w:bCs/>
                <w:sz w:val="28"/>
                <w:szCs w:val="28"/>
              </w:rPr>
              <w:t>TOTAL</w:t>
            </w:r>
          </w:p>
        </w:tc>
        <w:tc>
          <w:tcPr>
            <w:tcW w:w="1416" w:type="dxa"/>
          </w:tcPr>
          <w:p w14:paraId="19E1DAD6" w14:textId="77777777" w:rsidR="009E0B7F" w:rsidRPr="00445B62" w:rsidRDefault="009E0B7F" w:rsidP="005947D2">
            <w:pPr>
              <w:rPr>
                <w:rFonts w:ascii="Times New Roman" w:hAnsi="Times New Roman" w:cs="Times New Roman"/>
                <w:b/>
                <w:bCs/>
                <w:sz w:val="28"/>
                <w:szCs w:val="28"/>
                <w:u w:val="single"/>
              </w:rPr>
            </w:pPr>
            <w:proofErr w:type="gramStart"/>
            <w:r w:rsidRPr="00445B62">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Pr="00445B62">
              <w:rPr>
                <w:rFonts w:ascii="Times New Roman" w:hAnsi="Times New Roman" w:cs="Times New Roman"/>
                <w:b/>
                <w:bCs/>
                <w:sz w:val="28"/>
                <w:szCs w:val="28"/>
                <w:u w:val="single"/>
              </w:rPr>
              <w:t xml:space="preserve"> 0.00</w:t>
            </w:r>
            <w:proofErr w:type="gramEnd"/>
            <w:r w:rsidRPr="00445B62">
              <w:rPr>
                <w:rFonts w:ascii="Times New Roman" w:hAnsi="Times New Roman" w:cs="Times New Roman"/>
                <w:b/>
                <w:bCs/>
                <w:sz w:val="28"/>
                <w:szCs w:val="28"/>
                <w:u w:val="single"/>
              </w:rPr>
              <w:t xml:space="preserve">  </w:t>
            </w:r>
          </w:p>
        </w:tc>
        <w:tc>
          <w:tcPr>
            <w:tcW w:w="1336" w:type="dxa"/>
          </w:tcPr>
          <w:p w14:paraId="0894F69F" w14:textId="77777777" w:rsidR="009E0B7F" w:rsidRPr="00CB630C" w:rsidRDefault="009E0B7F" w:rsidP="005947D2">
            <w:pPr>
              <w:jc w:val="center"/>
              <w:rPr>
                <w:rFonts w:ascii="Times New Roman" w:hAnsi="Times New Roman" w:cs="Times New Roman"/>
                <w:b/>
                <w:bCs/>
                <w:sz w:val="28"/>
                <w:szCs w:val="28"/>
              </w:rPr>
            </w:pPr>
            <w:r>
              <w:rPr>
                <w:rFonts w:ascii="Times New Roman" w:hAnsi="Times New Roman" w:cs="Times New Roman"/>
                <w:b/>
                <w:bCs/>
                <w:sz w:val="28"/>
                <w:szCs w:val="28"/>
              </w:rPr>
              <w:t>x</w:t>
            </w:r>
          </w:p>
        </w:tc>
        <w:tc>
          <w:tcPr>
            <w:tcW w:w="1240" w:type="dxa"/>
          </w:tcPr>
          <w:p w14:paraId="55C5F20D"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0.00</w:t>
            </w:r>
          </w:p>
        </w:tc>
      </w:tr>
      <w:tr w:rsidR="009E0B7F" w:rsidRPr="00CB630C" w14:paraId="41F5559D" w14:textId="77777777" w:rsidTr="005947D2">
        <w:tc>
          <w:tcPr>
            <w:tcW w:w="6464" w:type="dxa"/>
          </w:tcPr>
          <w:p w14:paraId="2AFF4E13" w14:textId="77777777" w:rsidR="009E0B7F" w:rsidRPr="00CB630C" w:rsidRDefault="009E0B7F" w:rsidP="005947D2">
            <w:pPr>
              <w:rPr>
                <w:rFonts w:ascii="Times New Roman" w:hAnsi="Times New Roman" w:cs="Times New Roman"/>
                <w:b/>
                <w:bCs/>
                <w:sz w:val="28"/>
                <w:szCs w:val="28"/>
              </w:rPr>
            </w:pPr>
            <w:proofErr w:type="gramStart"/>
            <w:r>
              <w:rPr>
                <w:rFonts w:ascii="Times New Roman" w:hAnsi="Times New Roman" w:cs="Times New Roman"/>
                <w:b/>
                <w:bCs/>
                <w:sz w:val="28"/>
                <w:szCs w:val="28"/>
              </w:rPr>
              <w:t>EXPENDITURE :</w:t>
            </w:r>
            <w:proofErr w:type="gramEnd"/>
            <w:r>
              <w:rPr>
                <w:rFonts w:ascii="Times New Roman" w:hAnsi="Times New Roman" w:cs="Times New Roman"/>
                <w:b/>
                <w:bCs/>
                <w:sz w:val="28"/>
                <w:szCs w:val="28"/>
              </w:rPr>
              <w:t xml:space="preserve"> OPERATIONAL</w:t>
            </w:r>
          </w:p>
        </w:tc>
        <w:tc>
          <w:tcPr>
            <w:tcW w:w="1416" w:type="dxa"/>
          </w:tcPr>
          <w:p w14:paraId="1F62F078" w14:textId="77777777" w:rsidR="009E0B7F" w:rsidRPr="00CB630C" w:rsidRDefault="009E0B7F" w:rsidP="005947D2">
            <w:pPr>
              <w:rPr>
                <w:rFonts w:ascii="Times New Roman" w:hAnsi="Times New Roman" w:cs="Times New Roman"/>
                <w:b/>
                <w:bCs/>
                <w:sz w:val="28"/>
                <w:szCs w:val="28"/>
              </w:rPr>
            </w:pPr>
          </w:p>
        </w:tc>
        <w:tc>
          <w:tcPr>
            <w:tcW w:w="1336" w:type="dxa"/>
          </w:tcPr>
          <w:p w14:paraId="31AFDC99" w14:textId="77777777" w:rsidR="009E0B7F" w:rsidRPr="00CB630C" w:rsidRDefault="009E0B7F" w:rsidP="005947D2">
            <w:pPr>
              <w:rPr>
                <w:rFonts w:ascii="Times New Roman" w:hAnsi="Times New Roman" w:cs="Times New Roman"/>
                <w:b/>
                <w:bCs/>
                <w:sz w:val="28"/>
                <w:szCs w:val="28"/>
              </w:rPr>
            </w:pPr>
          </w:p>
        </w:tc>
        <w:tc>
          <w:tcPr>
            <w:tcW w:w="1240" w:type="dxa"/>
          </w:tcPr>
          <w:p w14:paraId="42AEAB7B" w14:textId="77777777" w:rsidR="009E0B7F" w:rsidRPr="00CB630C" w:rsidRDefault="009E0B7F" w:rsidP="005947D2">
            <w:pPr>
              <w:rPr>
                <w:rFonts w:ascii="Times New Roman" w:hAnsi="Times New Roman" w:cs="Times New Roman"/>
                <w:b/>
                <w:bCs/>
                <w:sz w:val="28"/>
                <w:szCs w:val="28"/>
              </w:rPr>
            </w:pPr>
          </w:p>
        </w:tc>
      </w:tr>
      <w:tr w:rsidR="009E0B7F" w:rsidRPr="00CB630C" w14:paraId="4DBB9133" w14:textId="77777777" w:rsidTr="005947D2">
        <w:tc>
          <w:tcPr>
            <w:tcW w:w="6464" w:type="dxa"/>
          </w:tcPr>
          <w:p w14:paraId="7BE25042"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Honorarium &amp; Gratuity</w:t>
            </w:r>
          </w:p>
        </w:tc>
        <w:tc>
          <w:tcPr>
            <w:tcW w:w="1416" w:type="dxa"/>
          </w:tcPr>
          <w:p w14:paraId="342DE738"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810.00</w:t>
            </w:r>
          </w:p>
        </w:tc>
        <w:tc>
          <w:tcPr>
            <w:tcW w:w="1336" w:type="dxa"/>
          </w:tcPr>
          <w:p w14:paraId="600C10E8" w14:textId="77777777" w:rsidR="009E0B7F" w:rsidRPr="00CB630C" w:rsidRDefault="009E0B7F" w:rsidP="005947D2">
            <w:pPr>
              <w:rPr>
                <w:rFonts w:ascii="Times New Roman" w:hAnsi="Times New Roman" w:cs="Times New Roman"/>
                <w:b/>
                <w:bCs/>
                <w:sz w:val="28"/>
                <w:szCs w:val="28"/>
              </w:rPr>
            </w:pPr>
          </w:p>
        </w:tc>
        <w:tc>
          <w:tcPr>
            <w:tcW w:w="1240" w:type="dxa"/>
          </w:tcPr>
          <w:p w14:paraId="49F16BA6" w14:textId="77777777" w:rsidR="009E0B7F" w:rsidRPr="00CB630C" w:rsidRDefault="009E0B7F" w:rsidP="005947D2">
            <w:pPr>
              <w:rPr>
                <w:rFonts w:ascii="Times New Roman" w:hAnsi="Times New Roman" w:cs="Times New Roman"/>
                <w:b/>
                <w:bCs/>
                <w:sz w:val="28"/>
                <w:szCs w:val="28"/>
              </w:rPr>
            </w:pPr>
          </w:p>
        </w:tc>
      </w:tr>
      <w:tr w:rsidR="009E0B7F" w:rsidRPr="00CB630C" w14:paraId="1A4E342E" w14:textId="77777777" w:rsidTr="005947D2">
        <w:tc>
          <w:tcPr>
            <w:tcW w:w="6464" w:type="dxa"/>
          </w:tcPr>
          <w:p w14:paraId="2FBE3FD3" w14:textId="24F619F4" w:rsidR="009E0B7F" w:rsidRPr="00CB630C" w:rsidRDefault="009E0B7F" w:rsidP="003910D6">
            <w:pPr>
              <w:rPr>
                <w:rFonts w:ascii="Times New Roman" w:hAnsi="Times New Roman" w:cs="Times New Roman"/>
                <w:b/>
                <w:bCs/>
                <w:sz w:val="28"/>
                <w:szCs w:val="28"/>
              </w:rPr>
            </w:pPr>
            <w:r>
              <w:rPr>
                <w:rFonts w:ascii="Times New Roman" w:hAnsi="Times New Roman" w:cs="Times New Roman"/>
                <w:b/>
                <w:bCs/>
                <w:sz w:val="28"/>
                <w:szCs w:val="28"/>
              </w:rPr>
              <w:t>Station</w:t>
            </w:r>
            <w:r w:rsidR="00DA1405">
              <w:rPr>
                <w:rFonts w:ascii="Times New Roman" w:hAnsi="Times New Roman" w:cs="Times New Roman"/>
                <w:b/>
                <w:bCs/>
                <w:sz w:val="28"/>
                <w:szCs w:val="28"/>
              </w:rPr>
              <w:t>e</w:t>
            </w:r>
            <w:r>
              <w:rPr>
                <w:rFonts w:ascii="Times New Roman" w:hAnsi="Times New Roman" w:cs="Times New Roman"/>
                <w:b/>
                <w:bCs/>
                <w:sz w:val="28"/>
                <w:szCs w:val="28"/>
              </w:rPr>
              <w:t>ry</w:t>
            </w:r>
          </w:p>
        </w:tc>
        <w:tc>
          <w:tcPr>
            <w:tcW w:w="1416" w:type="dxa"/>
          </w:tcPr>
          <w:p w14:paraId="30A34384"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2.90</w:t>
            </w:r>
          </w:p>
        </w:tc>
        <w:tc>
          <w:tcPr>
            <w:tcW w:w="1336" w:type="dxa"/>
          </w:tcPr>
          <w:p w14:paraId="0261EBD5" w14:textId="77777777" w:rsidR="009E0B7F" w:rsidRPr="00CB630C" w:rsidRDefault="009E0B7F" w:rsidP="005947D2">
            <w:pPr>
              <w:rPr>
                <w:rFonts w:ascii="Times New Roman" w:hAnsi="Times New Roman" w:cs="Times New Roman"/>
                <w:b/>
                <w:bCs/>
                <w:sz w:val="28"/>
                <w:szCs w:val="28"/>
              </w:rPr>
            </w:pPr>
          </w:p>
        </w:tc>
        <w:tc>
          <w:tcPr>
            <w:tcW w:w="1240" w:type="dxa"/>
          </w:tcPr>
          <w:p w14:paraId="01A10BCC" w14:textId="77777777" w:rsidR="009E0B7F" w:rsidRPr="00CB630C" w:rsidRDefault="009E0B7F" w:rsidP="005947D2">
            <w:pPr>
              <w:rPr>
                <w:rFonts w:ascii="Times New Roman" w:hAnsi="Times New Roman" w:cs="Times New Roman"/>
                <w:b/>
                <w:bCs/>
                <w:sz w:val="28"/>
                <w:szCs w:val="28"/>
              </w:rPr>
            </w:pPr>
          </w:p>
        </w:tc>
      </w:tr>
      <w:tr w:rsidR="009E0B7F" w:rsidRPr="00CB630C" w14:paraId="02A4E09F" w14:textId="77777777" w:rsidTr="005947D2">
        <w:tc>
          <w:tcPr>
            <w:tcW w:w="6464" w:type="dxa"/>
          </w:tcPr>
          <w:p w14:paraId="4534937C"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Postage</w:t>
            </w:r>
          </w:p>
        </w:tc>
        <w:tc>
          <w:tcPr>
            <w:tcW w:w="1416" w:type="dxa"/>
          </w:tcPr>
          <w:p w14:paraId="0D0ACD67"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108.52</w:t>
            </w:r>
          </w:p>
        </w:tc>
        <w:tc>
          <w:tcPr>
            <w:tcW w:w="1336" w:type="dxa"/>
          </w:tcPr>
          <w:p w14:paraId="7276ADCC" w14:textId="77777777" w:rsidR="009E0B7F" w:rsidRPr="00CB630C" w:rsidRDefault="009E0B7F" w:rsidP="005947D2">
            <w:pPr>
              <w:rPr>
                <w:rFonts w:ascii="Times New Roman" w:hAnsi="Times New Roman" w:cs="Times New Roman"/>
                <w:b/>
                <w:bCs/>
                <w:sz w:val="28"/>
                <w:szCs w:val="28"/>
              </w:rPr>
            </w:pPr>
          </w:p>
        </w:tc>
        <w:tc>
          <w:tcPr>
            <w:tcW w:w="1240" w:type="dxa"/>
          </w:tcPr>
          <w:p w14:paraId="4DF672F4" w14:textId="77777777" w:rsidR="009E0B7F" w:rsidRPr="00CB630C" w:rsidRDefault="009E0B7F" w:rsidP="005947D2">
            <w:pPr>
              <w:rPr>
                <w:rFonts w:ascii="Times New Roman" w:hAnsi="Times New Roman" w:cs="Times New Roman"/>
                <w:b/>
                <w:bCs/>
                <w:sz w:val="28"/>
                <w:szCs w:val="28"/>
              </w:rPr>
            </w:pPr>
          </w:p>
        </w:tc>
      </w:tr>
      <w:tr w:rsidR="009E0B7F" w:rsidRPr="00CB630C" w14:paraId="03F670F8" w14:textId="77777777" w:rsidTr="005947D2">
        <w:tc>
          <w:tcPr>
            <w:tcW w:w="6464" w:type="dxa"/>
          </w:tcPr>
          <w:p w14:paraId="0A49EF69"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Computer Care</w:t>
            </w:r>
          </w:p>
        </w:tc>
        <w:tc>
          <w:tcPr>
            <w:tcW w:w="1416" w:type="dxa"/>
          </w:tcPr>
          <w:p w14:paraId="517232BD"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244.35</w:t>
            </w:r>
          </w:p>
        </w:tc>
        <w:tc>
          <w:tcPr>
            <w:tcW w:w="1336" w:type="dxa"/>
          </w:tcPr>
          <w:p w14:paraId="251151D9" w14:textId="77777777" w:rsidR="009E0B7F" w:rsidRPr="00CB630C" w:rsidRDefault="009E0B7F" w:rsidP="005947D2">
            <w:pPr>
              <w:rPr>
                <w:rFonts w:ascii="Times New Roman" w:hAnsi="Times New Roman" w:cs="Times New Roman"/>
                <w:b/>
                <w:bCs/>
                <w:sz w:val="28"/>
                <w:szCs w:val="28"/>
              </w:rPr>
            </w:pPr>
          </w:p>
        </w:tc>
        <w:tc>
          <w:tcPr>
            <w:tcW w:w="1240" w:type="dxa"/>
          </w:tcPr>
          <w:p w14:paraId="247DAA2E" w14:textId="77777777" w:rsidR="009E0B7F" w:rsidRPr="00CB630C" w:rsidRDefault="009E0B7F" w:rsidP="005947D2">
            <w:pPr>
              <w:rPr>
                <w:rFonts w:ascii="Times New Roman" w:hAnsi="Times New Roman" w:cs="Times New Roman"/>
                <w:b/>
                <w:bCs/>
                <w:sz w:val="28"/>
                <w:szCs w:val="28"/>
              </w:rPr>
            </w:pPr>
          </w:p>
        </w:tc>
      </w:tr>
      <w:tr w:rsidR="009E0B7F" w:rsidRPr="00CB630C" w14:paraId="68B83562" w14:textId="77777777" w:rsidTr="005947D2">
        <w:tc>
          <w:tcPr>
            <w:tcW w:w="6464" w:type="dxa"/>
          </w:tcPr>
          <w:p w14:paraId="20588DCC"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Equipment</w:t>
            </w:r>
          </w:p>
        </w:tc>
        <w:tc>
          <w:tcPr>
            <w:tcW w:w="1416" w:type="dxa"/>
          </w:tcPr>
          <w:p w14:paraId="00448B54"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40.22</w:t>
            </w:r>
          </w:p>
        </w:tc>
        <w:tc>
          <w:tcPr>
            <w:tcW w:w="1336" w:type="dxa"/>
          </w:tcPr>
          <w:p w14:paraId="60A1BC2D" w14:textId="77777777" w:rsidR="009E0B7F" w:rsidRPr="00CB630C" w:rsidRDefault="009E0B7F" w:rsidP="005947D2">
            <w:pPr>
              <w:rPr>
                <w:rFonts w:ascii="Times New Roman" w:hAnsi="Times New Roman" w:cs="Times New Roman"/>
                <w:b/>
                <w:bCs/>
                <w:sz w:val="28"/>
                <w:szCs w:val="28"/>
              </w:rPr>
            </w:pPr>
          </w:p>
        </w:tc>
        <w:tc>
          <w:tcPr>
            <w:tcW w:w="1240" w:type="dxa"/>
          </w:tcPr>
          <w:p w14:paraId="37BD0010" w14:textId="77777777" w:rsidR="009E0B7F" w:rsidRPr="00CB630C" w:rsidRDefault="009E0B7F" w:rsidP="005947D2">
            <w:pPr>
              <w:rPr>
                <w:rFonts w:ascii="Times New Roman" w:hAnsi="Times New Roman" w:cs="Times New Roman"/>
                <w:b/>
                <w:bCs/>
                <w:sz w:val="28"/>
                <w:szCs w:val="28"/>
              </w:rPr>
            </w:pPr>
          </w:p>
        </w:tc>
      </w:tr>
      <w:tr w:rsidR="009E0B7F" w:rsidRPr="00CB630C" w14:paraId="0A75B86E" w14:textId="77777777" w:rsidTr="005947D2">
        <w:tc>
          <w:tcPr>
            <w:tcW w:w="6464" w:type="dxa"/>
          </w:tcPr>
          <w:p w14:paraId="7DE4ED0E"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Report Preparation</w:t>
            </w:r>
          </w:p>
        </w:tc>
        <w:tc>
          <w:tcPr>
            <w:tcW w:w="1416" w:type="dxa"/>
          </w:tcPr>
          <w:p w14:paraId="526726F9" w14:textId="77777777" w:rsidR="009E0B7F" w:rsidRPr="00A7469A" w:rsidRDefault="009E0B7F" w:rsidP="005947D2">
            <w:pPr>
              <w:rPr>
                <w:rFonts w:ascii="Times New Roman" w:hAnsi="Times New Roman" w:cs="Times New Roman"/>
                <w:b/>
                <w:bCs/>
                <w:sz w:val="28"/>
                <w:szCs w:val="28"/>
                <w:u w:val="single"/>
              </w:rPr>
            </w:pPr>
            <w:r w:rsidRPr="00A7469A">
              <w:rPr>
                <w:rFonts w:ascii="Times New Roman" w:hAnsi="Times New Roman" w:cs="Times New Roman"/>
                <w:b/>
                <w:bCs/>
                <w:sz w:val="28"/>
                <w:szCs w:val="28"/>
                <w:u w:val="single"/>
              </w:rPr>
              <w:t>£   245.00</w:t>
            </w:r>
          </w:p>
        </w:tc>
        <w:tc>
          <w:tcPr>
            <w:tcW w:w="1336" w:type="dxa"/>
          </w:tcPr>
          <w:p w14:paraId="5A4F0615" w14:textId="77777777" w:rsidR="009E0B7F" w:rsidRPr="00CB630C" w:rsidRDefault="009E0B7F" w:rsidP="005947D2">
            <w:pPr>
              <w:rPr>
                <w:rFonts w:ascii="Times New Roman" w:hAnsi="Times New Roman" w:cs="Times New Roman"/>
                <w:b/>
                <w:bCs/>
                <w:sz w:val="28"/>
                <w:szCs w:val="28"/>
              </w:rPr>
            </w:pPr>
          </w:p>
        </w:tc>
        <w:tc>
          <w:tcPr>
            <w:tcW w:w="1240" w:type="dxa"/>
          </w:tcPr>
          <w:p w14:paraId="24A9357D" w14:textId="77777777" w:rsidR="009E0B7F" w:rsidRPr="00CB630C" w:rsidRDefault="009E0B7F" w:rsidP="005947D2">
            <w:pPr>
              <w:rPr>
                <w:rFonts w:ascii="Times New Roman" w:hAnsi="Times New Roman" w:cs="Times New Roman"/>
                <w:b/>
                <w:bCs/>
                <w:sz w:val="28"/>
                <w:szCs w:val="28"/>
              </w:rPr>
            </w:pPr>
          </w:p>
        </w:tc>
      </w:tr>
      <w:tr w:rsidR="009E0B7F" w:rsidRPr="00CB630C" w14:paraId="664E497D" w14:textId="77777777" w:rsidTr="005947D2">
        <w:tc>
          <w:tcPr>
            <w:tcW w:w="6464" w:type="dxa"/>
          </w:tcPr>
          <w:p w14:paraId="61311A64" w14:textId="77777777" w:rsidR="009E0B7F" w:rsidRPr="00CB630C" w:rsidRDefault="009E0B7F" w:rsidP="005947D2">
            <w:pPr>
              <w:jc w:val="right"/>
              <w:rPr>
                <w:rFonts w:ascii="Times New Roman" w:hAnsi="Times New Roman" w:cs="Times New Roman"/>
                <w:b/>
                <w:bCs/>
                <w:sz w:val="28"/>
                <w:szCs w:val="28"/>
              </w:rPr>
            </w:pPr>
            <w:r>
              <w:rPr>
                <w:rFonts w:ascii="Times New Roman" w:hAnsi="Times New Roman" w:cs="Times New Roman"/>
                <w:b/>
                <w:bCs/>
                <w:sz w:val="28"/>
                <w:szCs w:val="28"/>
              </w:rPr>
              <w:t>TOTAL</w:t>
            </w:r>
          </w:p>
        </w:tc>
        <w:tc>
          <w:tcPr>
            <w:tcW w:w="1416" w:type="dxa"/>
          </w:tcPr>
          <w:p w14:paraId="33CE64A4" w14:textId="77777777" w:rsidR="009E0B7F" w:rsidRPr="00A7469A" w:rsidRDefault="009E0B7F" w:rsidP="005947D2">
            <w:pPr>
              <w:rPr>
                <w:rFonts w:ascii="Times New Roman" w:hAnsi="Times New Roman" w:cs="Times New Roman"/>
                <w:b/>
                <w:bCs/>
                <w:sz w:val="28"/>
                <w:szCs w:val="28"/>
                <w:u w:val="single"/>
              </w:rPr>
            </w:pPr>
            <w:r w:rsidRPr="00A7469A">
              <w:rPr>
                <w:rFonts w:ascii="Times New Roman" w:hAnsi="Times New Roman" w:cs="Times New Roman"/>
                <w:b/>
                <w:bCs/>
                <w:sz w:val="28"/>
                <w:szCs w:val="28"/>
                <w:u w:val="single"/>
              </w:rPr>
              <w:t>£1,450.99</w:t>
            </w:r>
          </w:p>
        </w:tc>
        <w:tc>
          <w:tcPr>
            <w:tcW w:w="1336" w:type="dxa"/>
          </w:tcPr>
          <w:p w14:paraId="0FF7BA27"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£1,450.99</w:t>
            </w:r>
          </w:p>
        </w:tc>
        <w:tc>
          <w:tcPr>
            <w:tcW w:w="1240" w:type="dxa"/>
          </w:tcPr>
          <w:p w14:paraId="2DAD2417" w14:textId="77777777" w:rsidR="009E0B7F" w:rsidRPr="00CB630C" w:rsidRDefault="009E0B7F" w:rsidP="005947D2">
            <w:pPr>
              <w:rPr>
                <w:rFonts w:ascii="Times New Roman" w:hAnsi="Times New Roman" w:cs="Times New Roman"/>
                <w:b/>
                <w:bCs/>
                <w:sz w:val="28"/>
                <w:szCs w:val="28"/>
              </w:rPr>
            </w:pPr>
          </w:p>
        </w:tc>
      </w:tr>
      <w:tr w:rsidR="009E0B7F" w:rsidRPr="00CB630C" w14:paraId="05828AA5" w14:textId="77777777" w:rsidTr="005947D2">
        <w:tc>
          <w:tcPr>
            <w:tcW w:w="6464" w:type="dxa"/>
          </w:tcPr>
          <w:p w14:paraId="64663705"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MEETINGS &amp; VISITS</w:t>
            </w:r>
          </w:p>
        </w:tc>
        <w:tc>
          <w:tcPr>
            <w:tcW w:w="1416" w:type="dxa"/>
          </w:tcPr>
          <w:p w14:paraId="4059A943" w14:textId="77777777" w:rsidR="009E0B7F" w:rsidRPr="00CB630C" w:rsidRDefault="009E0B7F" w:rsidP="005947D2">
            <w:pPr>
              <w:rPr>
                <w:rFonts w:ascii="Times New Roman" w:hAnsi="Times New Roman" w:cs="Times New Roman"/>
                <w:b/>
                <w:bCs/>
                <w:sz w:val="28"/>
                <w:szCs w:val="28"/>
              </w:rPr>
            </w:pPr>
          </w:p>
        </w:tc>
        <w:tc>
          <w:tcPr>
            <w:tcW w:w="1336" w:type="dxa"/>
          </w:tcPr>
          <w:p w14:paraId="4ABF3F23" w14:textId="77777777" w:rsidR="009E0B7F" w:rsidRPr="00CB630C" w:rsidRDefault="009E0B7F" w:rsidP="005947D2">
            <w:pPr>
              <w:rPr>
                <w:rFonts w:ascii="Times New Roman" w:hAnsi="Times New Roman" w:cs="Times New Roman"/>
                <w:b/>
                <w:bCs/>
                <w:sz w:val="28"/>
                <w:szCs w:val="28"/>
              </w:rPr>
            </w:pPr>
          </w:p>
        </w:tc>
        <w:tc>
          <w:tcPr>
            <w:tcW w:w="1240" w:type="dxa"/>
          </w:tcPr>
          <w:p w14:paraId="25E60CB7" w14:textId="77777777" w:rsidR="009E0B7F" w:rsidRPr="00CB630C" w:rsidRDefault="009E0B7F" w:rsidP="005947D2">
            <w:pPr>
              <w:rPr>
                <w:rFonts w:ascii="Times New Roman" w:hAnsi="Times New Roman" w:cs="Times New Roman"/>
                <w:b/>
                <w:bCs/>
                <w:sz w:val="28"/>
                <w:szCs w:val="28"/>
              </w:rPr>
            </w:pPr>
          </w:p>
        </w:tc>
      </w:tr>
      <w:tr w:rsidR="009E0B7F" w:rsidRPr="00CB630C" w14:paraId="1C484660" w14:textId="77777777" w:rsidTr="005947D2">
        <w:tc>
          <w:tcPr>
            <w:tcW w:w="6464" w:type="dxa"/>
          </w:tcPr>
          <w:p w14:paraId="7C0D9E53"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Riparian Owners</w:t>
            </w:r>
          </w:p>
        </w:tc>
        <w:tc>
          <w:tcPr>
            <w:tcW w:w="1416" w:type="dxa"/>
          </w:tcPr>
          <w:p w14:paraId="317FD3CF"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81.20</w:t>
            </w:r>
          </w:p>
        </w:tc>
        <w:tc>
          <w:tcPr>
            <w:tcW w:w="1336" w:type="dxa"/>
          </w:tcPr>
          <w:p w14:paraId="0FED7735" w14:textId="77777777" w:rsidR="009E0B7F" w:rsidRPr="00CB630C" w:rsidRDefault="009E0B7F" w:rsidP="005947D2">
            <w:pPr>
              <w:rPr>
                <w:rFonts w:ascii="Times New Roman" w:hAnsi="Times New Roman" w:cs="Times New Roman"/>
                <w:b/>
                <w:bCs/>
                <w:sz w:val="28"/>
                <w:szCs w:val="28"/>
              </w:rPr>
            </w:pPr>
          </w:p>
        </w:tc>
        <w:tc>
          <w:tcPr>
            <w:tcW w:w="1240" w:type="dxa"/>
          </w:tcPr>
          <w:p w14:paraId="2402D8EA" w14:textId="77777777" w:rsidR="009E0B7F" w:rsidRPr="00CB630C" w:rsidRDefault="009E0B7F" w:rsidP="005947D2">
            <w:pPr>
              <w:rPr>
                <w:rFonts w:ascii="Times New Roman" w:hAnsi="Times New Roman" w:cs="Times New Roman"/>
                <w:b/>
                <w:bCs/>
                <w:sz w:val="28"/>
                <w:szCs w:val="28"/>
              </w:rPr>
            </w:pPr>
          </w:p>
        </w:tc>
      </w:tr>
      <w:tr w:rsidR="009E0B7F" w:rsidRPr="00CB630C" w14:paraId="05A98375" w14:textId="77777777" w:rsidTr="005947D2">
        <w:tc>
          <w:tcPr>
            <w:tcW w:w="6464" w:type="dxa"/>
          </w:tcPr>
          <w:p w14:paraId="1BC0A1A6"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Access Directions</w:t>
            </w:r>
          </w:p>
        </w:tc>
        <w:tc>
          <w:tcPr>
            <w:tcW w:w="1416" w:type="dxa"/>
          </w:tcPr>
          <w:p w14:paraId="48062FCD"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7.20</w:t>
            </w:r>
          </w:p>
        </w:tc>
        <w:tc>
          <w:tcPr>
            <w:tcW w:w="1336" w:type="dxa"/>
          </w:tcPr>
          <w:p w14:paraId="3064A4CA" w14:textId="77777777" w:rsidR="009E0B7F" w:rsidRPr="00CB630C" w:rsidRDefault="009E0B7F" w:rsidP="005947D2">
            <w:pPr>
              <w:rPr>
                <w:rFonts w:ascii="Times New Roman" w:hAnsi="Times New Roman" w:cs="Times New Roman"/>
                <w:b/>
                <w:bCs/>
                <w:sz w:val="28"/>
                <w:szCs w:val="28"/>
              </w:rPr>
            </w:pPr>
          </w:p>
        </w:tc>
        <w:tc>
          <w:tcPr>
            <w:tcW w:w="1240" w:type="dxa"/>
          </w:tcPr>
          <w:p w14:paraId="2012A0A4" w14:textId="77777777" w:rsidR="009E0B7F" w:rsidRPr="00CB630C" w:rsidRDefault="009E0B7F" w:rsidP="005947D2">
            <w:pPr>
              <w:rPr>
                <w:rFonts w:ascii="Times New Roman" w:hAnsi="Times New Roman" w:cs="Times New Roman"/>
                <w:b/>
                <w:bCs/>
                <w:sz w:val="28"/>
                <w:szCs w:val="28"/>
              </w:rPr>
            </w:pPr>
          </w:p>
        </w:tc>
      </w:tr>
      <w:tr w:rsidR="009E0B7F" w:rsidRPr="00CB630C" w14:paraId="4BC7B282" w14:textId="77777777" w:rsidTr="005947D2">
        <w:tc>
          <w:tcPr>
            <w:tcW w:w="6464" w:type="dxa"/>
          </w:tcPr>
          <w:p w14:paraId="5324C4BE"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Monitoring</w:t>
            </w:r>
          </w:p>
        </w:tc>
        <w:tc>
          <w:tcPr>
            <w:tcW w:w="1416" w:type="dxa"/>
          </w:tcPr>
          <w:p w14:paraId="449C916D"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79.20</w:t>
            </w:r>
          </w:p>
        </w:tc>
        <w:tc>
          <w:tcPr>
            <w:tcW w:w="1336" w:type="dxa"/>
          </w:tcPr>
          <w:p w14:paraId="4583EBB9" w14:textId="77777777" w:rsidR="009E0B7F" w:rsidRPr="00CB630C" w:rsidRDefault="009E0B7F" w:rsidP="005947D2">
            <w:pPr>
              <w:rPr>
                <w:rFonts w:ascii="Times New Roman" w:hAnsi="Times New Roman" w:cs="Times New Roman"/>
                <w:b/>
                <w:bCs/>
                <w:sz w:val="28"/>
                <w:szCs w:val="28"/>
              </w:rPr>
            </w:pPr>
          </w:p>
        </w:tc>
        <w:tc>
          <w:tcPr>
            <w:tcW w:w="1240" w:type="dxa"/>
          </w:tcPr>
          <w:p w14:paraId="70F6EBF9" w14:textId="77777777" w:rsidR="009E0B7F" w:rsidRPr="00CB630C" w:rsidRDefault="009E0B7F" w:rsidP="005947D2">
            <w:pPr>
              <w:rPr>
                <w:rFonts w:ascii="Times New Roman" w:hAnsi="Times New Roman" w:cs="Times New Roman"/>
                <w:b/>
                <w:bCs/>
                <w:sz w:val="28"/>
                <w:szCs w:val="28"/>
              </w:rPr>
            </w:pPr>
          </w:p>
        </w:tc>
      </w:tr>
      <w:tr w:rsidR="009E0B7F" w:rsidRPr="00CB630C" w14:paraId="3DE95639" w14:textId="77777777" w:rsidTr="005947D2">
        <w:tc>
          <w:tcPr>
            <w:tcW w:w="6464" w:type="dxa"/>
          </w:tcPr>
          <w:p w14:paraId="4717F33A"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GDPR</w:t>
            </w:r>
          </w:p>
        </w:tc>
        <w:tc>
          <w:tcPr>
            <w:tcW w:w="1416" w:type="dxa"/>
          </w:tcPr>
          <w:p w14:paraId="7CDAD547"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110.00</w:t>
            </w:r>
          </w:p>
        </w:tc>
        <w:tc>
          <w:tcPr>
            <w:tcW w:w="1336" w:type="dxa"/>
          </w:tcPr>
          <w:p w14:paraId="7235037E" w14:textId="77777777" w:rsidR="009E0B7F" w:rsidRPr="00CB630C" w:rsidRDefault="009E0B7F" w:rsidP="005947D2">
            <w:pPr>
              <w:rPr>
                <w:rFonts w:ascii="Times New Roman" w:hAnsi="Times New Roman" w:cs="Times New Roman"/>
                <w:b/>
                <w:bCs/>
                <w:sz w:val="28"/>
                <w:szCs w:val="28"/>
              </w:rPr>
            </w:pPr>
          </w:p>
        </w:tc>
        <w:tc>
          <w:tcPr>
            <w:tcW w:w="1240" w:type="dxa"/>
          </w:tcPr>
          <w:p w14:paraId="76D3FEF8" w14:textId="77777777" w:rsidR="009E0B7F" w:rsidRPr="00CB630C" w:rsidRDefault="009E0B7F" w:rsidP="005947D2">
            <w:pPr>
              <w:rPr>
                <w:rFonts w:ascii="Times New Roman" w:hAnsi="Times New Roman" w:cs="Times New Roman"/>
                <w:b/>
                <w:bCs/>
                <w:sz w:val="28"/>
                <w:szCs w:val="28"/>
              </w:rPr>
            </w:pPr>
          </w:p>
        </w:tc>
      </w:tr>
      <w:tr w:rsidR="009E0B7F" w:rsidRPr="00CB630C" w14:paraId="58369F4A" w14:textId="77777777" w:rsidTr="005947D2">
        <w:tc>
          <w:tcPr>
            <w:tcW w:w="6464" w:type="dxa"/>
          </w:tcPr>
          <w:p w14:paraId="3B9D925D"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Covid</w:t>
            </w:r>
          </w:p>
        </w:tc>
        <w:tc>
          <w:tcPr>
            <w:tcW w:w="1416" w:type="dxa"/>
          </w:tcPr>
          <w:p w14:paraId="2704C278" w14:textId="77777777" w:rsidR="009E0B7F" w:rsidRPr="00A7469A" w:rsidRDefault="009E0B7F" w:rsidP="005947D2">
            <w:pPr>
              <w:rPr>
                <w:rFonts w:ascii="Times New Roman" w:hAnsi="Times New Roman" w:cs="Times New Roman"/>
                <w:b/>
                <w:bCs/>
                <w:sz w:val="28"/>
                <w:szCs w:val="28"/>
                <w:u w:val="single"/>
              </w:rPr>
            </w:pPr>
            <w:r w:rsidRPr="00A7469A">
              <w:rPr>
                <w:rFonts w:ascii="Times New Roman" w:hAnsi="Times New Roman" w:cs="Times New Roman"/>
                <w:b/>
                <w:bCs/>
                <w:sz w:val="28"/>
                <w:szCs w:val="28"/>
                <w:u w:val="single"/>
              </w:rPr>
              <w:t>£     41.60</w:t>
            </w:r>
          </w:p>
        </w:tc>
        <w:tc>
          <w:tcPr>
            <w:tcW w:w="1336" w:type="dxa"/>
          </w:tcPr>
          <w:p w14:paraId="7CA53069" w14:textId="77777777" w:rsidR="009E0B7F" w:rsidRPr="00CB630C" w:rsidRDefault="009E0B7F" w:rsidP="005947D2">
            <w:pPr>
              <w:rPr>
                <w:rFonts w:ascii="Times New Roman" w:hAnsi="Times New Roman" w:cs="Times New Roman"/>
                <w:b/>
                <w:bCs/>
                <w:sz w:val="28"/>
                <w:szCs w:val="28"/>
              </w:rPr>
            </w:pPr>
          </w:p>
        </w:tc>
        <w:tc>
          <w:tcPr>
            <w:tcW w:w="1240" w:type="dxa"/>
          </w:tcPr>
          <w:p w14:paraId="683F1C89" w14:textId="77777777" w:rsidR="009E0B7F" w:rsidRPr="00CB630C" w:rsidRDefault="009E0B7F" w:rsidP="005947D2">
            <w:pPr>
              <w:rPr>
                <w:rFonts w:ascii="Times New Roman" w:hAnsi="Times New Roman" w:cs="Times New Roman"/>
                <w:b/>
                <w:bCs/>
                <w:sz w:val="28"/>
                <w:szCs w:val="28"/>
              </w:rPr>
            </w:pPr>
          </w:p>
        </w:tc>
      </w:tr>
      <w:tr w:rsidR="009E0B7F" w:rsidRPr="00CB630C" w14:paraId="32294C59" w14:textId="77777777" w:rsidTr="005947D2">
        <w:tc>
          <w:tcPr>
            <w:tcW w:w="6464" w:type="dxa"/>
          </w:tcPr>
          <w:p w14:paraId="4289CCD3" w14:textId="77777777" w:rsidR="009E0B7F" w:rsidRPr="00CB630C" w:rsidRDefault="009E0B7F" w:rsidP="005947D2">
            <w:pPr>
              <w:jc w:val="right"/>
              <w:rPr>
                <w:rFonts w:ascii="Times New Roman" w:hAnsi="Times New Roman" w:cs="Times New Roman"/>
                <w:b/>
                <w:bCs/>
                <w:sz w:val="28"/>
                <w:szCs w:val="28"/>
              </w:rPr>
            </w:pPr>
            <w:r>
              <w:rPr>
                <w:rFonts w:ascii="Times New Roman" w:hAnsi="Times New Roman" w:cs="Times New Roman"/>
                <w:b/>
                <w:bCs/>
                <w:sz w:val="28"/>
                <w:szCs w:val="28"/>
              </w:rPr>
              <w:t>TOTAL</w:t>
            </w:r>
          </w:p>
        </w:tc>
        <w:tc>
          <w:tcPr>
            <w:tcW w:w="1416" w:type="dxa"/>
          </w:tcPr>
          <w:p w14:paraId="3B83868E" w14:textId="77777777" w:rsidR="009E0B7F" w:rsidRPr="00A7469A" w:rsidRDefault="009E0B7F" w:rsidP="005947D2">
            <w:pPr>
              <w:rPr>
                <w:rFonts w:ascii="Times New Roman" w:hAnsi="Times New Roman" w:cs="Times New Roman"/>
                <w:b/>
                <w:bCs/>
                <w:sz w:val="28"/>
                <w:szCs w:val="28"/>
                <w:u w:val="single"/>
              </w:rPr>
            </w:pPr>
            <w:r w:rsidRPr="00A7469A">
              <w:rPr>
                <w:rFonts w:ascii="Times New Roman" w:hAnsi="Times New Roman" w:cs="Times New Roman"/>
                <w:b/>
                <w:bCs/>
                <w:sz w:val="28"/>
                <w:szCs w:val="28"/>
                <w:u w:val="single"/>
              </w:rPr>
              <w:t>£   3</w:t>
            </w:r>
            <w:r>
              <w:rPr>
                <w:rFonts w:ascii="Times New Roman" w:hAnsi="Times New Roman" w:cs="Times New Roman"/>
                <w:b/>
                <w:bCs/>
                <w:sz w:val="28"/>
                <w:szCs w:val="28"/>
                <w:u w:val="single"/>
              </w:rPr>
              <w:t>1</w:t>
            </w:r>
            <w:r w:rsidRPr="00A7469A">
              <w:rPr>
                <w:rFonts w:ascii="Times New Roman" w:hAnsi="Times New Roman" w:cs="Times New Roman"/>
                <w:b/>
                <w:bCs/>
                <w:sz w:val="28"/>
                <w:szCs w:val="28"/>
                <w:u w:val="single"/>
              </w:rPr>
              <w:t>9.20</w:t>
            </w:r>
          </w:p>
        </w:tc>
        <w:tc>
          <w:tcPr>
            <w:tcW w:w="1336" w:type="dxa"/>
          </w:tcPr>
          <w:p w14:paraId="3FCDCF80"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319.20</w:t>
            </w:r>
          </w:p>
        </w:tc>
        <w:tc>
          <w:tcPr>
            <w:tcW w:w="1240" w:type="dxa"/>
          </w:tcPr>
          <w:p w14:paraId="559E3A24" w14:textId="77777777" w:rsidR="009E0B7F" w:rsidRPr="00CB630C" w:rsidRDefault="009E0B7F" w:rsidP="005947D2">
            <w:pPr>
              <w:rPr>
                <w:rFonts w:ascii="Times New Roman" w:hAnsi="Times New Roman" w:cs="Times New Roman"/>
                <w:b/>
                <w:bCs/>
                <w:sz w:val="28"/>
                <w:szCs w:val="28"/>
              </w:rPr>
            </w:pPr>
          </w:p>
        </w:tc>
      </w:tr>
      <w:tr w:rsidR="009E0B7F" w:rsidRPr="00CB630C" w14:paraId="0F648146" w14:textId="77777777" w:rsidTr="005947D2">
        <w:tc>
          <w:tcPr>
            <w:tcW w:w="6464" w:type="dxa"/>
          </w:tcPr>
          <w:p w14:paraId="7562C0EE"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GENERAL</w:t>
            </w:r>
          </w:p>
        </w:tc>
        <w:tc>
          <w:tcPr>
            <w:tcW w:w="1416" w:type="dxa"/>
          </w:tcPr>
          <w:p w14:paraId="6890590E" w14:textId="77777777" w:rsidR="009E0B7F" w:rsidRPr="00CB630C" w:rsidRDefault="009E0B7F" w:rsidP="005947D2">
            <w:pPr>
              <w:rPr>
                <w:rFonts w:ascii="Times New Roman" w:hAnsi="Times New Roman" w:cs="Times New Roman"/>
                <w:b/>
                <w:bCs/>
                <w:sz w:val="28"/>
                <w:szCs w:val="28"/>
              </w:rPr>
            </w:pPr>
          </w:p>
        </w:tc>
        <w:tc>
          <w:tcPr>
            <w:tcW w:w="1336" w:type="dxa"/>
          </w:tcPr>
          <w:p w14:paraId="04B54BD3" w14:textId="77777777" w:rsidR="009E0B7F" w:rsidRPr="00CB630C" w:rsidRDefault="009E0B7F" w:rsidP="005947D2">
            <w:pPr>
              <w:rPr>
                <w:rFonts w:ascii="Times New Roman" w:hAnsi="Times New Roman" w:cs="Times New Roman"/>
                <w:b/>
                <w:bCs/>
                <w:sz w:val="28"/>
                <w:szCs w:val="28"/>
              </w:rPr>
            </w:pPr>
          </w:p>
        </w:tc>
        <w:tc>
          <w:tcPr>
            <w:tcW w:w="1240" w:type="dxa"/>
          </w:tcPr>
          <w:p w14:paraId="3A2A9A0C" w14:textId="77777777" w:rsidR="009E0B7F" w:rsidRPr="00CB630C" w:rsidRDefault="009E0B7F" w:rsidP="005947D2">
            <w:pPr>
              <w:rPr>
                <w:rFonts w:ascii="Times New Roman" w:hAnsi="Times New Roman" w:cs="Times New Roman"/>
                <w:b/>
                <w:bCs/>
                <w:sz w:val="28"/>
                <w:szCs w:val="28"/>
              </w:rPr>
            </w:pPr>
          </w:p>
        </w:tc>
      </w:tr>
      <w:tr w:rsidR="009E0B7F" w:rsidRPr="00CB630C" w14:paraId="58B61697" w14:textId="77777777" w:rsidTr="005947D2">
        <w:tc>
          <w:tcPr>
            <w:tcW w:w="6464" w:type="dxa"/>
          </w:tcPr>
          <w:p w14:paraId="1DC015C6"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Professional Financial Inspection</w:t>
            </w:r>
          </w:p>
        </w:tc>
        <w:tc>
          <w:tcPr>
            <w:tcW w:w="1416" w:type="dxa"/>
          </w:tcPr>
          <w:p w14:paraId="6D10215F"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360.00</w:t>
            </w:r>
          </w:p>
        </w:tc>
        <w:tc>
          <w:tcPr>
            <w:tcW w:w="1336" w:type="dxa"/>
          </w:tcPr>
          <w:p w14:paraId="1EDD2E8D" w14:textId="77777777" w:rsidR="009E0B7F" w:rsidRPr="00CB630C" w:rsidRDefault="009E0B7F" w:rsidP="005947D2">
            <w:pPr>
              <w:rPr>
                <w:rFonts w:ascii="Times New Roman" w:hAnsi="Times New Roman" w:cs="Times New Roman"/>
                <w:b/>
                <w:bCs/>
                <w:sz w:val="28"/>
                <w:szCs w:val="28"/>
              </w:rPr>
            </w:pPr>
          </w:p>
        </w:tc>
        <w:tc>
          <w:tcPr>
            <w:tcW w:w="1240" w:type="dxa"/>
          </w:tcPr>
          <w:p w14:paraId="264FA693" w14:textId="77777777" w:rsidR="009E0B7F" w:rsidRPr="00CB630C" w:rsidRDefault="009E0B7F" w:rsidP="005947D2">
            <w:pPr>
              <w:rPr>
                <w:rFonts w:ascii="Times New Roman" w:hAnsi="Times New Roman" w:cs="Times New Roman"/>
                <w:b/>
                <w:bCs/>
                <w:sz w:val="28"/>
                <w:szCs w:val="28"/>
              </w:rPr>
            </w:pPr>
          </w:p>
        </w:tc>
      </w:tr>
      <w:tr w:rsidR="009E0B7F" w:rsidRPr="00CB630C" w14:paraId="176F3D30" w14:textId="77777777" w:rsidTr="005947D2">
        <w:tc>
          <w:tcPr>
            <w:tcW w:w="6464" w:type="dxa"/>
          </w:tcPr>
          <w:p w14:paraId="5C8D79BE"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Web Domain Name, Protection &amp; Programmes</w:t>
            </w:r>
          </w:p>
        </w:tc>
        <w:tc>
          <w:tcPr>
            <w:tcW w:w="1416" w:type="dxa"/>
          </w:tcPr>
          <w:p w14:paraId="3A845487"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    272.40</w:t>
            </w:r>
          </w:p>
        </w:tc>
        <w:tc>
          <w:tcPr>
            <w:tcW w:w="1336" w:type="dxa"/>
          </w:tcPr>
          <w:p w14:paraId="01AB851B" w14:textId="77777777" w:rsidR="009E0B7F" w:rsidRPr="00CB630C" w:rsidRDefault="009E0B7F" w:rsidP="005947D2">
            <w:pPr>
              <w:rPr>
                <w:rFonts w:ascii="Times New Roman" w:hAnsi="Times New Roman" w:cs="Times New Roman"/>
                <w:b/>
                <w:bCs/>
                <w:sz w:val="28"/>
                <w:szCs w:val="28"/>
              </w:rPr>
            </w:pPr>
          </w:p>
        </w:tc>
        <w:tc>
          <w:tcPr>
            <w:tcW w:w="1240" w:type="dxa"/>
          </w:tcPr>
          <w:p w14:paraId="2C1E09EB" w14:textId="77777777" w:rsidR="009E0B7F" w:rsidRPr="00CB630C" w:rsidRDefault="009E0B7F" w:rsidP="005947D2">
            <w:pPr>
              <w:rPr>
                <w:rFonts w:ascii="Times New Roman" w:hAnsi="Times New Roman" w:cs="Times New Roman"/>
                <w:b/>
                <w:bCs/>
                <w:sz w:val="28"/>
                <w:szCs w:val="28"/>
              </w:rPr>
            </w:pPr>
          </w:p>
        </w:tc>
      </w:tr>
      <w:tr w:rsidR="009E0B7F" w:rsidRPr="00CB630C" w14:paraId="1EEC4866" w14:textId="77777777" w:rsidTr="005947D2">
        <w:tc>
          <w:tcPr>
            <w:tcW w:w="6464" w:type="dxa"/>
          </w:tcPr>
          <w:p w14:paraId="218B297D" w14:textId="77777777" w:rsidR="009E0B7F" w:rsidRPr="00CB630C" w:rsidRDefault="009E0B7F" w:rsidP="005947D2">
            <w:pPr>
              <w:rPr>
                <w:rFonts w:ascii="Times New Roman" w:hAnsi="Times New Roman" w:cs="Times New Roman"/>
                <w:b/>
                <w:bCs/>
                <w:sz w:val="28"/>
                <w:szCs w:val="28"/>
              </w:rPr>
            </w:pPr>
            <w:r>
              <w:rPr>
                <w:rFonts w:ascii="Times New Roman" w:hAnsi="Times New Roman" w:cs="Times New Roman"/>
                <w:b/>
                <w:bCs/>
                <w:sz w:val="28"/>
                <w:szCs w:val="28"/>
              </w:rPr>
              <w:t>Administration</w:t>
            </w:r>
          </w:p>
        </w:tc>
        <w:tc>
          <w:tcPr>
            <w:tcW w:w="1416" w:type="dxa"/>
          </w:tcPr>
          <w:p w14:paraId="72C36C16" w14:textId="77777777" w:rsidR="009E0B7F" w:rsidRPr="00A7469A" w:rsidRDefault="009E0B7F" w:rsidP="005947D2">
            <w:pPr>
              <w:rPr>
                <w:rFonts w:ascii="Times New Roman" w:hAnsi="Times New Roman" w:cs="Times New Roman"/>
                <w:b/>
                <w:bCs/>
                <w:sz w:val="28"/>
                <w:szCs w:val="28"/>
                <w:u w:val="single"/>
              </w:rPr>
            </w:pPr>
            <w:r w:rsidRPr="00A7469A">
              <w:rPr>
                <w:rFonts w:ascii="Times New Roman" w:hAnsi="Times New Roman" w:cs="Times New Roman"/>
                <w:b/>
                <w:bCs/>
                <w:sz w:val="28"/>
                <w:szCs w:val="28"/>
                <w:u w:val="single"/>
              </w:rPr>
              <w:t>£    120.00</w:t>
            </w:r>
          </w:p>
        </w:tc>
        <w:tc>
          <w:tcPr>
            <w:tcW w:w="1336" w:type="dxa"/>
          </w:tcPr>
          <w:p w14:paraId="4E16735D" w14:textId="77777777" w:rsidR="009E0B7F" w:rsidRPr="00CB630C" w:rsidRDefault="009E0B7F" w:rsidP="005947D2">
            <w:pPr>
              <w:rPr>
                <w:rFonts w:ascii="Times New Roman" w:hAnsi="Times New Roman" w:cs="Times New Roman"/>
                <w:b/>
                <w:bCs/>
                <w:sz w:val="28"/>
                <w:szCs w:val="28"/>
              </w:rPr>
            </w:pPr>
          </w:p>
        </w:tc>
        <w:tc>
          <w:tcPr>
            <w:tcW w:w="1240" w:type="dxa"/>
          </w:tcPr>
          <w:p w14:paraId="4E549BDD" w14:textId="77777777" w:rsidR="009E0B7F" w:rsidRPr="00CB630C" w:rsidRDefault="009E0B7F" w:rsidP="005947D2">
            <w:pPr>
              <w:rPr>
                <w:rFonts w:ascii="Times New Roman" w:hAnsi="Times New Roman" w:cs="Times New Roman"/>
                <w:b/>
                <w:bCs/>
                <w:sz w:val="28"/>
                <w:szCs w:val="28"/>
              </w:rPr>
            </w:pPr>
          </w:p>
        </w:tc>
      </w:tr>
      <w:tr w:rsidR="009E0B7F" w:rsidRPr="00CB630C" w14:paraId="48DFBF0A" w14:textId="77777777" w:rsidTr="005947D2">
        <w:tc>
          <w:tcPr>
            <w:tcW w:w="6464" w:type="dxa"/>
          </w:tcPr>
          <w:p w14:paraId="69A24619" w14:textId="77777777" w:rsidR="009E0B7F" w:rsidRPr="00CB630C" w:rsidRDefault="009E0B7F" w:rsidP="005947D2">
            <w:pPr>
              <w:jc w:val="right"/>
              <w:rPr>
                <w:rFonts w:ascii="Times New Roman" w:hAnsi="Times New Roman" w:cs="Times New Roman"/>
                <w:b/>
                <w:bCs/>
                <w:sz w:val="28"/>
                <w:szCs w:val="28"/>
              </w:rPr>
            </w:pPr>
            <w:r>
              <w:rPr>
                <w:rFonts w:ascii="Times New Roman" w:hAnsi="Times New Roman" w:cs="Times New Roman"/>
                <w:b/>
                <w:bCs/>
                <w:sz w:val="28"/>
                <w:szCs w:val="28"/>
              </w:rPr>
              <w:t>TOTAL</w:t>
            </w:r>
          </w:p>
        </w:tc>
        <w:tc>
          <w:tcPr>
            <w:tcW w:w="1416" w:type="dxa"/>
          </w:tcPr>
          <w:p w14:paraId="11680D25" w14:textId="77777777" w:rsidR="009E0B7F" w:rsidRPr="00A7469A" w:rsidRDefault="009E0B7F" w:rsidP="005947D2">
            <w:pPr>
              <w:rPr>
                <w:rFonts w:ascii="Times New Roman" w:hAnsi="Times New Roman" w:cs="Times New Roman"/>
                <w:b/>
                <w:bCs/>
                <w:sz w:val="28"/>
                <w:szCs w:val="28"/>
                <w:u w:val="single"/>
              </w:rPr>
            </w:pPr>
            <w:r w:rsidRPr="00A7469A">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75</w:t>
            </w:r>
            <w:r w:rsidRPr="00A7469A">
              <w:rPr>
                <w:rFonts w:ascii="Times New Roman" w:hAnsi="Times New Roman" w:cs="Times New Roman"/>
                <w:b/>
                <w:bCs/>
                <w:sz w:val="28"/>
                <w:szCs w:val="28"/>
                <w:u w:val="single"/>
              </w:rPr>
              <w:t>2.40</w:t>
            </w:r>
          </w:p>
        </w:tc>
        <w:tc>
          <w:tcPr>
            <w:tcW w:w="1336" w:type="dxa"/>
          </w:tcPr>
          <w:p w14:paraId="5FCCF2AC" w14:textId="77777777" w:rsidR="009E0B7F" w:rsidRPr="00F40832" w:rsidRDefault="009E0B7F" w:rsidP="005947D2">
            <w:pPr>
              <w:rPr>
                <w:rFonts w:ascii="Times New Roman" w:hAnsi="Times New Roman" w:cs="Times New Roman"/>
                <w:b/>
                <w:bCs/>
                <w:sz w:val="28"/>
                <w:szCs w:val="28"/>
                <w:u w:val="single"/>
              </w:rPr>
            </w:pPr>
            <w:r w:rsidRPr="00F40832">
              <w:rPr>
                <w:rFonts w:ascii="Times New Roman" w:hAnsi="Times New Roman" w:cs="Times New Roman"/>
                <w:b/>
                <w:bCs/>
                <w:sz w:val="28"/>
                <w:szCs w:val="28"/>
                <w:u w:val="single"/>
              </w:rPr>
              <w:t>£   752.40</w:t>
            </w:r>
          </w:p>
        </w:tc>
        <w:tc>
          <w:tcPr>
            <w:tcW w:w="1240" w:type="dxa"/>
          </w:tcPr>
          <w:p w14:paraId="54868D18" w14:textId="77777777" w:rsidR="009E0B7F" w:rsidRPr="00CB630C" w:rsidRDefault="009E0B7F" w:rsidP="005947D2">
            <w:pPr>
              <w:rPr>
                <w:rFonts w:ascii="Times New Roman" w:hAnsi="Times New Roman" w:cs="Times New Roman"/>
                <w:b/>
                <w:bCs/>
                <w:sz w:val="28"/>
                <w:szCs w:val="28"/>
              </w:rPr>
            </w:pPr>
          </w:p>
        </w:tc>
      </w:tr>
      <w:tr w:rsidR="009E0B7F" w:rsidRPr="00CB630C" w14:paraId="0878C025" w14:textId="77777777" w:rsidTr="005947D2">
        <w:tc>
          <w:tcPr>
            <w:tcW w:w="6464" w:type="dxa"/>
          </w:tcPr>
          <w:p w14:paraId="4AB0BCFF" w14:textId="77777777" w:rsidR="009E0B7F" w:rsidRPr="00CB630C" w:rsidRDefault="009E0B7F" w:rsidP="005947D2">
            <w:pPr>
              <w:jc w:val="right"/>
              <w:rPr>
                <w:rFonts w:ascii="Times New Roman" w:hAnsi="Times New Roman" w:cs="Times New Roman"/>
                <w:b/>
                <w:bCs/>
                <w:sz w:val="28"/>
                <w:szCs w:val="28"/>
              </w:rPr>
            </w:pPr>
            <w:r>
              <w:rPr>
                <w:rFonts w:ascii="Times New Roman" w:hAnsi="Times New Roman" w:cs="Times New Roman"/>
                <w:b/>
                <w:bCs/>
                <w:sz w:val="28"/>
                <w:szCs w:val="28"/>
              </w:rPr>
              <w:t>TOTAL</w:t>
            </w:r>
          </w:p>
        </w:tc>
        <w:tc>
          <w:tcPr>
            <w:tcW w:w="1416" w:type="dxa"/>
          </w:tcPr>
          <w:p w14:paraId="794F5EB8" w14:textId="77777777" w:rsidR="009E0B7F" w:rsidRPr="00CB630C" w:rsidRDefault="009E0B7F" w:rsidP="005947D2">
            <w:pPr>
              <w:rPr>
                <w:rFonts w:ascii="Times New Roman" w:hAnsi="Times New Roman" w:cs="Times New Roman"/>
                <w:b/>
                <w:bCs/>
                <w:sz w:val="28"/>
                <w:szCs w:val="28"/>
              </w:rPr>
            </w:pPr>
          </w:p>
        </w:tc>
        <w:tc>
          <w:tcPr>
            <w:tcW w:w="1336" w:type="dxa"/>
          </w:tcPr>
          <w:p w14:paraId="74F1C21C" w14:textId="77777777" w:rsidR="009E0B7F" w:rsidRPr="00F40832" w:rsidRDefault="009E0B7F" w:rsidP="005947D2">
            <w:pPr>
              <w:rPr>
                <w:rFonts w:ascii="Times New Roman" w:hAnsi="Times New Roman" w:cs="Times New Roman"/>
                <w:b/>
                <w:bCs/>
                <w:sz w:val="28"/>
                <w:szCs w:val="28"/>
                <w:u w:val="single"/>
              </w:rPr>
            </w:pPr>
            <w:r w:rsidRPr="00F40832">
              <w:rPr>
                <w:rFonts w:ascii="Times New Roman" w:hAnsi="Times New Roman" w:cs="Times New Roman"/>
                <w:b/>
                <w:bCs/>
                <w:sz w:val="28"/>
                <w:szCs w:val="28"/>
                <w:u w:val="single"/>
              </w:rPr>
              <w:t>£2.522.59</w:t>
            </w:r>
          </w:p>
        </w:tc>
        <w:tc>
          <w:tcPr>
            <w:tcW w:w="1240" w:type="dxa"/>
          </w:tcPr>
          <w:p w14:paraId="79B0A361" w14:textId="77777777" w:rsidR="009E0B7F" w:rsidRPr="00F40832" w:rsidRDefault="009E0B7F" w:rsidP="005947D2">
            <w:pPr>
              <w:rPr>
                <w:rFonts w:ascii="Times New Roman" w:hAnsi="Times New Roman" w:cs="Times New Roman"/>
                <w:b/>
                <w:bCs/>
                <w:sz w:val="28"/>
                <w:szCs w:val="28"/>
                <w:u w:val="single"/>
              </w:rPr>
            </w:pPr>
            <w:r w:rsidRPr="00F40832">
              <w:rPr>
                <w:rFonts w:ascii="Times New Roman" w:hAnsi="Times New Roman" w:cs="Times New Roman"/>
                <w:b/>
                <w:bCs/>
                <w:sz w:val="28"/>
                <w:szCs w:val="28"/>
                <w:u w:val="single"/>
              </w:rPr>
              <w:t>£2,522.59</w:t>
            </w:r>
          </w:p>
        </w:tc>
      </w:tr>
      <w:tr w:rsidR="009E0B7F" w:rsidRPr="00CB630C" w14:paraId="454EE55C" w14:textId="77777777" w:rsidTr="005947D2">
        <w:tc>
          <w:tcPr>
            <w:tcW w:w="6464" w:type="dxa"/>
          </w:tcPr>
          <w:p w14:paraId="1B700151" w14:textId="77777777" w:rsidR="009E0B7F" w:rsidRPr="00F40832" w:rsidRDefault="009E0B7F" w:rsidP="005947D2">
            <w:pPr>
              <w:rPr>
                <w:rFonts w:ascii="Times New Roman" w:hAnsi="Times New Roman" w:cs="Times New Roman"/>
                <w:b/>
                <w:bCs/>
                <w:sz w:val="28"/>
                <w:szCs w:val="28"/>
              </w:rPr>
            </w:pPr>
            <w:r w:rsidRPr="00F40832">
              <w:rPr>
                <w:rFonts w:ascii="Times New Roman" w:hAnsi="Times New Roman" w:cs="Times New Roman"/>
                <w:b/>
                <w:bCs/>
                <w:color w:val="FF0000"/>
                <w:sz w:val="28"/>
                <w:szCs w:val="28"/>
              </w:rPr>
              <w:t>DEFICIT TOTAL</w:t>
            </w:r>
          </w:p>
        </w:tc>
        <w:tc>
          <w:tcPr>
            <w:tcW w:w="1416" w:type="dxa"/>
          </w:tcPr>
          <w:p w14:paraId="32EF4AE8" w14:textId="77777777" w:rsidR="009E0B7F" w:rsidRPr="00CB630C" w:rsidRDefault="009E0B7F" w:rsidP="005947D2">
            <w:pPr>
              <w:rPr>
                <w:rFonts w:ascii="Times New Roman" w:hAnsi="Times New Roman" w:cs="Times New Roman"/>
                <w:b/>
                <w:bCs/>
                <w:sz w:val="28"/>
                <w:szCs w:val="28"/>
              </w:rPr>
            </w:pPr>
          </w:p>
        </w:tc>
        <w:tc>
          <w:tcPr>
            <w:tcW w:w="1336" w:type="dxa"/>
          </w:tcPr>
          <w:p w14:paraId="21196EE4" w14:textId="77777777" w:rsidR="009E0B7F" w:rsidRPr="00CB630C" w:rsidRDefault="009E0B7F" w:rsidP="005947D2">
            <w:pPr>
              <w:rPr>
                <w:rFonts w:ascii="Times New Roman" w:hAnsi="Times New Roman" w:cs="Times New Roman"/>
                <w:b/>
                <w:bCs/>
                <w:sz w:val="28"/>
                <w:szCs w:val="28"/>
              </w:rPr>
            </w:pPr>
          </w:p>
        </w:tc>
        <w:tc>
          <w:tcPr>
            <w:tcW w:w="1240" w:type="dxa"/>
          </w:tcPr>
          <w:p w14:paraId="67BFD4AD" w14:textId="77777777" w:rsidR="009E0B7F" w:rsidRPr="00F40832" w:rsidRDefault="009E0B7F" w:rsidP="005947D2">
            <w:pPr>
              <w:rPr>
                <w:rFonts w:ascii="Times New Roman" w:hAnsi="Times New Roman" w:cs="Times New Roman"/>
                <w:b/>
                <w:bCs/>
                <w:sz w:val="28"/>
                <w:szCs w:val="28"/>
                <w:u w:val="single"/>
              </w:rPr>
            </w:pPr>
            <w:r w:rsidRPr="00F40832">
              <w:rPr>
                <w:rFonts w:ascii="Times New Roman" w:hAnsi="Times New Roman" w:cs="Times New Roman"/>
                <w:b/>
                <w:bCs/>
                <w:color w:val="FF0000"/>
                <w:sz w:val="28"/>
                <w:szCs w:val="28"/>
                <w:u w:val="single"/>
              </w:rPr>
              <w:t>£2,522.59</w:t>
            </w:r>
          </w:p>
        </w:tc>
      </w:tr>
    </w:tbl>
    <w:p w14:paraId="7EC1E591" w14:textId="163D6845" w:rsidR="009E0B7F" w:rsidRDefault="009E0B7F" w:rsidP="009E0B7F">
      <w:pPr>
        <w:rPr>
          <w:rFonts w:ascii="Times New Roman" w:hAnsi="Times New Roman" w:cs="Times New Roman"/>
          <w:b/>
          <w:bCs/>
          <w:sz w:val="24"/>
          <w:szCs w:val="24"/>
        </w:rPr>
      </w:pPr>
    </w:p>
    <w:p w14:paraId="4CD5D577" w14:textId="62326BEC" w:rsidR="003E1F09" w:rsidRDefault="003E1F09" w:rsidP="003E1F09">
      <w:pPr>
        <w:spacing w:after="0"/>
        <w:jc w:val="center"/>
        <w:rPr>
          <w:rFonts w:ascii="Times New Roman" w:hAnsi="Times New Roman" w:cs="Times New Roman"/>
          <w:b/>
          <w:bCs/>
          <w:sz w:val="24"/>
          <w:szCs w:val="24"/>
        </w:rPr>
      </w:pPr>
      <w:r>
        <w:rPr>
          <w:rFonts w:ascii="Times New Roman" w:hAnsi="Times New Roman" w:cs="Times New Roman"/>
          <w:b/>
          <w:bCs/>
          <w:sz w:val="24"/>
          <w:szCs w:val="24"/>
        </w:rPr>
        <w:t>Financial Reconciliation and Balance for Year Ending</w:t>
      </w:r>
    </w:p>
    <w:p w14:paraId="6F90E223" w14:textId="1D9B8024" w:rsidR="009E0B7F" w:rsidRDefault="003E1F09" w:rsidP="003E1F09">
      <w:pPr>
        <w:spacing w:after="0"/>
        <w:jc w:val="center"/>
        <w:rPr>
          <w:rFonts w:ascii="Times New Roman" w:hAnsi="Times New Roman" w:cs="Times New Roman"/>
          <w:b/>
          <w:bCs/>
          <w:sz w:val="24"/>
          <w:szCs w:val="24"/>
        </w:rPr>
      </w:pPr>
      <w:r>
        <w:rPr>
          <w:rFonts w:ascii="Times New Roman" w:hAnsi="Times New Roman" w:cs="Times New Roman"/>
          <w:b/>
          <w:bCs/>
          <w:sz w:val="24"/>
          <w:szCs w:val="24"/>
        </w:rPr>
        <w:t>30</w:t>
      </w:r>
      <w:r w:rsidRPr="003E1F09">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September 2021</w:t>
      </w:r>
    </w:p>
    <w:p w14:paraId="2440394D" w14:textId="5FD0D999" w:rsidR="009E0B7F" w:rsidRDefault="009E0B7F" w:rsidP="009E0B7F">
      <w:pPr>
        <w:rPr>
          <w:rFonts w:ascii="Times New Roman" w:hAnsi="Times New Roman" w:cs="Times New Roman"/>
          <w:b/>
          <w:bCs/>
          <w:sz w:val="24"/>
          <w:szCs w:val="24"/>
        </w:rPr>
      </w:pPr>
      <w:r>
        <w:rPr>
          <w:rFonts w:ascii="Times New Roman" w:hAnsi="Times New Roman" w:cs="Times New Roman"/>
          <w:b/>
          <w:bCs/>
          <w:sz w:val="24"/>
          <w:szCs w:val="24"/>
        </w:rPr>
        <w:t>Opening Balance as per the September 2020 Statement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sidR="003E1F09">
        <w:rPr>
          <w:rFonts w:ascii="Times New Roman" w:hAnsi="Times New Roman" w:cs="Times New Roman"/>
          <w:b/>
          <w:bCs/>
          <w:sz w:val="24"/>
          <w:szCs w:val="24"/>
        </w:rPr>
        <w:t>18,782.43</w:t>
      </w:r>
    </w:p>
    <w:p w14:paraId="4EE2F7B1" w14:textId="408CACCD" w:rsidR="009E0B7F" w:rsidRPr="003E1F09" w:rsidRDefault="003E1F09" w:rsidP="009E0B7F">
      <w:pPr>
        <w:rPr>
          <w:rFonts w:ascii="Times New Roman" w:hAnsi="Times New Roman" w:cs="Times New Roman"/>
          <w:b/>
          <w:bCs/>
          <w:color w:val="FF0000"/>
          <w:sz w:val="24"/>
          <w:szCs w:val="24"/>
        </w:rPr>
      </w:pPr>
      <w:r w:rsidRPr="003E1F09">
        <w:rPr>
          <w:rFonts w:ascii="Times New Roman" w:hAnsi="Times New Roman" w:cs="Times New Roman"/>
          <w:b/>
          <w:bCs/>
          <w:color w:val="FF0000"/>
          <w:sz w:val="24"/>
          <w:szCs w:val="24"/>
        </w:rPr>
        <w:t>Operating Deficit for Year Ending 30</w:t>
      </w:r>
      <w:r w:rsidRPr="003E1F09">
        <w:rPr>
          <w:rFonts w:ascii="Times New Roman" w:hAnsi="Times New Roman" w:cs="Times New Roman"/>
          <w:b/>
          <w:bCs/>
          <w:color w:val="FF0000"/>
          <w:sz w:val="24"/>
          <w:szCs w:val="24"/>
          <w:vertAlign w:val="superscript"/>
        </w:rPr>
        <w:t>th</w:t>
      </w:r>
      <w:r w:rsidRPr="003E1F09">
        <w:rPr>
          <w:rFonts w:ascii="Times New Roman" w:hAnsi="Times New Roman" w:cs="Times New Roman"/>
          <w:b/>
          <w:bCs/>
          <w:color w:val="FF0000"/>
          <w:sz w:val="24"/>
          <w:szCs w:val="24"/>
        </w:rPr>
        <w:t xml:space="preserve"> September 2021</w:t>
      </w:r>
      <w:r w:rsidRPr="003E1F09">
        <w:rPr>
          <w:rFonts w:ascii="Times New Roman" w:hAnsi="Times New Roman" w:cs="Times New Roman"/>
          <w:b/>
          <w:bCs/>
          <w:color w:val="FF0000"/>
          <w:sz w:val="24"/>
          <w:szCs w:val="24"/>
        </w:rPr>
        <w:tab/>
      </w:r>
      <w:r w:rsidRPr="003E1F09">
        <w:rPr>
          <w:rFonts w:ascii="Times New Roman" w:hAnsi="Times New Roman" w:cs="Times New Roman"/>
          <w:b/>
          <w:bCs/>
          <w:color w:val="FF0000"/>
          <w:sz w:val="24"/>
          <w:szCs w:val="24"/>
        </w:rPr>
        <w:tab/>
      </w:r>
      <w:r w:rsidRPr="003E1F09">
        <w:rPr>
          <w:rFonts w:ascii="Times New Roman" w:hAnsi="Times New Roman" w:cs="Times New Roman"/>
          <w:b/>
          <w:bCs/>
          <w:color w:val="FF0000"/>
          <w:sz w:val="24"/>
          <w:szCs w:val="24"/>
        </w:rPr>
        <w:tab/>
      </w:r>
      <w:r w:rsidRPr="003E1F09">
        <w:rPr>
          <w:rFonts w:ascii="Times New Roman" w:hAnsi="Times New Roman" w:cs="Times New Roman"/>
          <w:b/>
          <w:bCs/>
          <w:color w:val="FF0000"/>
          <w:sz w:val="24"/>
          <w:szCs w:val="24"/>
        </w:rPr>
        <w:tab/>
      </w:r>
      <w:proofErr w:type="gramStart"/>
      <w:r w:rsidRPr="003E1F09">
        <w:rPr>
          <w:rFonts w:ascii="Times New Roman" w:hAnsi="Times New Roman" w:cs="Times New Roman"/>
          <w:b/>
          <w:bCs/>
          <w:color w:val="FF0000"/>
          <w:sz w:val="24"/>
          <w:szCs w:val="24"/>
          <w:u w:val="single"/>
        </w:rPr>
        <w:t>£  2,522.59</w:t>
      </w:r>
      <w:proofErr w:type="gramEnd"/>
    </w:p>
    <w:p w14:paraId="097DB2FF" w14:textId="77777777" w:rsidR="003E1F09" w:rsidRDefault="003E1F09" w:rsidP="009E0B7F">
      <w:pPr>
        <w:rPr>
          <w:rFonts w:ascii="Times New Roman" w:hAnsi="Times New Roman" w:cs="Times New Roman"/>
          <w:b/>
          <w:bCs/>
          <w:sz w:val="24"/>
          <w:szCs w:val="24"/>
        </w:rPr>
      </w:pPr>
      <w:r>
        <w:rPr>
          <w:rFonts w:ascii="Times New Roman" w:hAnsi="Times New Roman" w:cs="Times New Roman"/>
          <w:b/>
          <w:bCs/>
          <w:sz w:val="24"/>
          <w:szCs w:val="24"/>
        </w:rPr>
        <w:t xml:space="preserve">Balance as </w:t>
      </w:r>
      <w:proofErr w:type="gramStart"/>
      <w:r>
        <w:rPr>
          <w:rFonts w:ascii="Times New Roman" w:hAnsi="Times New Roman" w:cs="Times New Roman"/>
          <w:b/>
          <w:bCs/>
          <w:sz w:val="24"/>
          <w:szCs w:val="24"/>
        </w:rPr>
        <w:t>at</w:t>
      </w:r>
      <w:proofErr w:type="gramEnd"/>
      <w:r>
        <w:rPr>
          <w:rFonts w:ascii="Times New Roman" w:hAnsi="Times New Roman" w:cs="Times New Roman"/>
          <w:b/>
          <w:bCs/>
          <w:sz w:val="24"/>
          <w:szCs w:val="24"/>
        </w:rPr>
        <w:t xml:space="preserve"> 30</w:t>
      </w:r>
      <w:r w:rsidRPr="003E1F09">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September 2021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£16,259.84</w:t>
      </w:r>
    </w:p>
    <w:p w14:paraId="66A2A555" w14:textId="1A76790C" w:rsidR="003E1F09" w:rsidRDefault="003E1F09" w:rsidP="009E0B7F">
      <w:pPr>
        <w:rPr>
          <w:rFonts w:ascii="Times New Roman" w:hAnsi="Times New Roman" w:cs="Times New Roman"/>
          <w:b/>
          <w:bCs/>
          <w:sz w:val="24"/>
          <w:szCs w:val="24"/>
        </w:rPr>
      </w:pPr>
      <w:r>
        <w:rPr>
          <w:rFonts w:ascii="Times New Roman" w:hAnsi="Times New Roman" w:cs="Times New Roman"/>
          <w:b/>
          <w:bCs/>
          <w:sz w:val="24"/>
          <w:szCs w:val="24"/>
        </w:rPr>
        <w:t>Unpresented Cheque from this Financial Year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E1F09">
        <w:rPr>
          <w:rFonts w:ascii="Times New Roman" w:hAnsi="Times New Roman" w:cs="Times New Roman"/>
          <w:b/>
          <w:bCs/>
          <w:sz w:val="24"/>
          <w:szCs w:val="24"/>
          <w:u w:val="single"/>
        </w:rPr>
        <w:t>£     810.20</w:t>
      </w:r>
      <w:r w:rsidR="009E0B7F">
        <w:rPr>
          <w:rFonts w:ascii="Times New Roman" w:hAnsi="Times New Roman" w:cs="Times New Roman"/>
          <w:b/>
          <w:bCs/>
          <w:sz w:val="24"/>
          <w:szCs w:val="24"/>
        </w:rPr>
        <w:tab/>
      </w:r>
    </w:p>
    <w:p w14:paraId="278D0E04" w14:textId="7E926EB8" w:rsidR="00B37514" w:rsidRPr="00790C9C" w:rsidRDefault="009E0B7F" w:rsidP="009E0B7F">
      <w:pPr>
        <w:rPr>
          <w:rFonts w:ascii="Times New Roman" w:hAnsi="Times New Roman" w:cs="Times New Roman"/>
          <w:b/>
          <w:bCs/>
          <w:sz w:val="24"/>
          <w:szCs w:val="24"/>
          <w:u w:val="single"/>
        </w:rPr>
      </w:pPr>
      <w:r>
        <w:rPr>
          <w:rFonts w:ascii="Times New Roman" w:hAnsi="Times New Roman" w:cs="Times New Roman"/>
          <w:b/>
          <w:bCs/>
          <w:sz w:val="24"/>
          <w:szCs w:val="24"/>
        </w:rPr>
        <w:t>Closing Balance as at 30</w:t>
      </w:r>
      <w:r w:rsidRPr="00522F06">
        <w:rPr>
          <w:rFonts w:ascii="Times New Roman" w:hAnsi="Times New Roman" w:cs="Times New Roman"/>
          <w:b/>
          <w:bCs/>
          <w:sz w:val="24"/>
          <w:szCs w:val="24"/>
          <w:vertAlign w:val="superscript"/>
        </w:rPr>
        <w:t>th</w:t>
      </w:r>
      <w:r>
        <w:rPr>
          <w:rFonts w:ascii="Times New Roman" w:hAnsi="Times New Roman" w:cs="Times New Roman"/>
          <w:b/>
          <w:bCs/>
          <w:sz w:val="24"/>
          <w:szCs w:val="24"/>
        </w:rPr>
        <w:t>. September 2</w:t>
      </w:r>
      <w:r w:rsidR="00B37514">
        <w:rPr>
          <w:rFonts w:ascii="Times New Roman" w:hAnsi="Times New Roman" w:cs="Times New Roman"/>
          <w:b/>
          <w:bCs/>
          <w:sz w:val="24"/>
          <w:szCs w:val="24"/>
        </w:rPr>
        <w:t>021</w:t>
      </w:r>
      <w:r w:rsidR="00790C9C">
        <w:rPr>
          <w:rFonts w:ascii="Times New Roman" w:hAnsi="Times New Roman" w:cs="Times New Roman"/>
          <w:b/>
          <w:bCs/>
          <w:sz w:val="24"/>
          <w:szCs w:val="24"/>
        </w:rPr>
        <w:tab/>
      </w:r>
      <w:r w:rsidR="00790C9C">
        <w:rPr>
          <w:rFonts w:ascii="Times New Roman" w:hAnsi="Times New Roman" w:cs="Times New Roman"/>
          <w:b/>
          <w:bCs/>
          <w:sz w:val="24"/>
          <w:szCs w:val="24"/>
        </w:rPr>
        <w:tab/>
      </w:r>
      <w:r w:rsidR="00790C9C">
        <w:rPr>
          <w:rFonts w:ascii="Times New Roman" w:hAnsi="Times New Roman" w:cs="Times New Roman"/>
          <w:b/>
          <w:bCs/>
          <w:sz w:val="24"/>
          <w:szCs w:val="24"/>
        </w:rPr>
        <w:tab/>
      </w:r>
      <w:r w:rsidR="00790C9C">
        <w:rPr>
          <w:rFonts w:ascii="Times New Roman" w:hAnsi="Times New Roman" w:cs="Times New Roman"/>
          <w:b/>
          <w:bCs/>
          <w:sz w:val="24"/>
          <w:szCs w:val="24"/>
        </w:rPr>
        <w:tab/>
      </w:r>
      <w:r w:rsidR="00790C9C">
        <w:rPr>
          <w:rFonts w:ascii="Times New Roman" w:hAnsi="Times New Roman" w:cs="Times New Roman"/>
          <w:b/>
          <w:bCs/>
          <w:sz w:val="24"/>
          <w:szCs w:val="24"/>
        </w:rPr>
        <w:tab/>
      </w:r>
      <w:r w:rsidR="00790C9C" w:rsidRPr="00790C9C">
        <w:rPr>
          <w:rFonts w:ascii="Times New Roman" w:hAnsi="Times New Roman" w:cs="Times New Roman"/>
          <w:b/>
          <w:bCs/>
          <w:sz w:val="24"/>
          <w:szCs w:val="24"/>
          <w:u w:val="single"/>
        </w:rPr>
        <w:t>£15,449.64</w:t>
      </w:r>
    </w:p>
    <w:p w14:paraId="5C8C8FB2" w14:textId="0C21A7D9" w:rsidR="00B37514" w:rsidRDefault="009E0B7F" w:rsidP="003E1F09">
      <w:pPr>
        <w:rPr>
          <w:rFonts w:ascii="Times New Roman" w:hAnsi="Times New Roman" w:cs="Times New Roman"/>
          <w:b/>
          <w:bCs/>
          <w:sz w:val="24"/>
          <w:szCs w:val="24"/>
        </w:rPr>
      </w:pPr>
      <w:r>
        <w:rPr>
          <w:rFonts w:ascii="Times New Roman" w:hAnsi="Times New Roman" w:cs="Times New Roman"/>
          <w:b/>
          <w:bCs/>
          <w:sz w:val="24"/>
          <w:szCs w:val="24"/>
        </w:rPr>
        <w:t>Closing Bank Balance as per September 2021 Statement.</w:t>
      </w:r>
      <w:r w:rsidR="00790C9C">
        <w:rPr>
          <w:rFonts w:ascii="Times New Roman" w:hAnsi="Times New Roman" w:cs="Times New Roman"/>
          <w:b/>
          <w:bCs/>
          <w:sz w:val="24"/>
          <w:szCs w:val="24"/>
        </w:rPr>
        <w:tab/>
      </w:r>
      <w:r w:rsidR="00790C9C">
        <w:rPr>
          <w:rFonts w:ascii="Times New Roman" w:hAnsi="Times New Roman" w:cs="Times New Roman"/>
          <w:b/>
          <w:bCs/>
          <w:sz w:val="24"/>
          <w:szCs w:val="24"/>
        </w:rPr>
        <w:tab/>
      </w:r>
      <w:r w:rsidR="00790C9C">
        <w:rPr>
          <w:rFonts w:ascii="Times New Roman" w:hAnsi="Times New Roman" w:cs="Times New Roman"/>
          <w:b/>
          <w:bCs/>
          <w:sz w:val="24"/>
          <w:szCs w:val="24"/>
        </w:rPr>
        <w:tab/>
      </w:r>
      <w:r w:rsidR="00790C9C" w:rsidRPr="00790C9C">
        <w:rPr>
          <w:rFonts w:ascii="Times New Roman" w:hAnsi="Times New Roman" w:cs="Times New Roman"/>
          <w:b/>
          <w:bCs/>
          <w:sz w:val="24"/>
          <w:szCs w:val="24"/>
          <w:u w:val="single"/>
        </w:rPr>
        <w:t>£15,449.64</w:t>
      </w:r>
      <w:r>
        <w:rPr>
          <w:rFonts w:ascii="Times New Roman" w:hAnsi="Times New Roman" w:cs="Times New Roman"/>
          <w:b/>
          <w:bCs/>
          <w:sz w:val="24"/>
          <w:szCs w:val="24"/>
        </w:rPr>
        <w:tab/>
      </w:r>
    </w:p>
    <w:p w14:paraId="5DBACACC" w14:textId="77777777" w:rsidR="0093580A" w:rsidRDefault="0093580A" w:rsidP="009E0B7F">
      <w:pPr>
        <w:jc w:val="center"/>
        <w:rPr>
          <w:rFonts w:ascii="Times New Roman" w:hAnsi="Times New Roman" w:cs="Times New Roman"/>
          <w:b/>
          <w:bCs/>
          <w:sz w:val="24"/>
          <w:szCs w:val="24"/>
        </w:rPr>
      </w:pPr>
    </w:p>
    <w:p w14:paraId="7239700F" w14:textId="52B3FB41" w:rsidR="0053671D" w:rsidRDefault="00D425BD" w:rsidP="009E0B7F">
      <w:pPr>
        <w:jc w:val="center"/>
        <w:rPr>
          <w:rFonts w:ascii="Times New Roman" w:hAnsi="Times New Roman" w:cs="Times New Roman"/>
          <w:b/>
          <w:bCs/>
          <w:sz w:val="24"/>
          <w:szCs w:val="24"/>
        </w:rPr>
      </w:pPr>
      <w:r>
        <w:rPr>
          <w:rFonts w:ascii="Times New Roman" w:hAnsi="Times New Roman" w:cs="Times New Roman"/>
          <w:b/>
          <w:bCs/>
          <w:sz w:val="24"/>
          <w:szCs w:val="24"/>
        </w:rPr>
        <w:t>8</w:t>
      </w:r>
    </w:p>
    <w:p w14:paraId="2D309AB9" w14:textId="0929BC9E" w:rsidR="009E0B7F" w:rsidRDefault="009E0B7F" w:rsidP="009E0B7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Observations &amp; Inspection Comment</w:t>
      </w:r>
    </w:p>
    <w:p w14:paraId="2135A945" w14:textId="077FA7B1" w:rsidR="00266F51" w:rsidRDefault="00266F51" w:rsidP="00446F8B">
      <w:pPr>
        <w:rPr>
          <w:rFonts w:ascii="Times New Roman" w:hAnsi="Times New Roman" w:cs="Times New Roman"/>
          <w:b/>
          <w:bCs/>
          <w:sz w:val="24"/>
          <w:szCs w:val="24"/>
        </w:rPr>
      </w:pPr>
    </w:p>
    <w:p w14:paraId="4750F077" w14:textId="00380B57" w:rsidR="00446F8B" w:rsidRDefault="00446F8B" w:rsidP="00650D45">
      <w:pPr>
        <w:spacing w:line="276" w:lineRule="auto"/>
        <w:rPr>
          <w:rFonts w:ascii="Times New Roman" w:hAnsi="Times New Roman" w:cs="Times New Roman"/>
          <w:sz w:val="24"/>
          <w:szCs w:val="24"/>
        </w:rPr>
      </w:pPr>
      <w:r w:rsidRPr="00446F8B">
        <w:rPr>
          <w:rFonts w:ascii="Times New Roman" w:hAnsi="Times New Roman" w:cs="Times New Roman"/>
          <w:sz w:val="24"/>
          <w:szCs w:val="24"/>
        </w:rPr>
        <w:t>The lack of any Income make</w:t>
      </w:r>
      <w:r w:rsidR="00F33DDB">
        <w:rPr>
          <w:rFonts w:ascii="Times New Roman" w:hAnsi="Times New Roman" w:cs="Times New Roman"/>
          <w:sz w:val="24"/>
          <w:szCs w:val="24"/>
        </w:rPr>
        <w:t>s it impossible for</w:t>
      </w:r>
      <w:r w:rsidRPr="00446F8B">
        <w:rPr>
          <w:rFonts w:ascii="Times New Roman" w:hAnsi="Times New Roman" w:cs="Times New Roman"/>
          <w:sz w:val="24"/>
          <w:szCs w:val="24"/>
        </w:rPr>
        <w:t xml:space="preserve"> any comparison with previous levels of funding</w:t>
      </w:r>
      <w:r>
        <w:rPr>
          <w:rFonts w:ascii="Times New Roman" w:hAnsi="Times New Roman" w:cs="Times New Roman"/>
          <w:sz w:val="24"/>
          <w:szCs w:val="24"/>
        </w:rPr>
        <w:t>.</w:t>
      </w:r>
    </w:p>
    <w:p w14:paraId="59A4F245" w14:textId="7152B09E" w:rsidR="00446F8B" w:rsidRDefault="00446F8B"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On the Expenditure side everything has been supported by receipts and explanations where requested. The repetitive charges for </w:t>
      </w:r>
      <w:r w:rsidR="00DA1405">
        <w:rPr>
          <w:rFonts w:ascii="Times New Roman" w:hAnsi="Times New Roman" w:cs="Times New Roman"/>
          <w:sz w:val="24"/>
          <w:szCs w:val="24"/>
        </w:rPr>
        <w:t>online</w:t>
      </w:r>
      <w:r>
        <w:rPr>
          <w:rFonts w:ascii="Times New Roman" w:hAnsi="Times New Roman" w:cs="Times New Roman"/>
          <w:sz w:val="24"/>
          <w:szCs w:val="24"/>
        </w:rPr>
        <w:t xml:space="preserve"> usage for the Web Site, Anti-Virus Protection and on gong charges for additional programmes is unavoidable to continue with administration work</w:t>
      </w:r>
      <w:r w:rsidR="00DA1405">
        <w:rPr>
          <w:rFonts w:ascii="Times New Roman" w:hAnsi="Times New Roman" w:cs="Times New Roman"/>
          <w:sz w:val="24"/>
          <w:szCs w:val="24"/>
        </w:rPr>
        <w:t>.</w:t>
      </w:r>
    </w:p>
    <w:p w14:paraId="097B9133" w14:textId="5DFAF2E1" w:rsidR="00DA1405" w:rsidRDefault="00DA1405" w:rsidP="00650D45">
      <w:pPr>
        <w:spacing w:line="276" w:lineRule="auto"/>
        <w:rPr>
          <w:rFonts w:ascii="Times New Roman" w:hAnsi="Times New Roman" w:cs="Times New Roman"/>
          <w:sz w:val="24"/>
          <w:szCs w:val="24"/>
        </w:rPr>
      </w:pPr>
      <w:r>
        <w:rPr>
          <w:rFonts w:ascii="Times New Roman" w:hAnsi="Times New Roman" w:cs="Times New Roman"/>
          <w:sz w:val="24"/>
          <w:szCs w:val="24"/>
        </w:rPr>
        <w:t>Mileage costs are less for reasons of restrictions and caution and stationery seems low but using the stock of paper and envelopes accounts for this and the postage level supports the explanation.</w:t>
      </w:r>
    </w:p>
    <w:p w14:paraId="318713C1" w14:textId="643BF249" w:rsidR="00DA1405" w:rsidRPr="00446F8B" w:rsidRDefault="00DA1405" w:rsidP="00650D45">
      <w:pPr>
        <w:spacing w:line="276" w:lineRule="auto"/>
        <w:rPr>
          <w:rFonts w:ascii="Times New Roman" w:hAnsi="Times New Roman" w:cs="Times New Roman"/>
          <w:sz w:val="24"/>
          <w:szCs w:val="24"/>
        </w:rPr>
      </w:pPr>
      <w:r>
        <w:rPr>
          <w:rFonts w:ascii="Times New Roman" w:hAnsi="Times New Roman" w:cs="Times New Roman"/>
          <w:sz w:val="24"/>
          <w:szCs w:val="24"/>
        </w:rPr>
        <w:t>The Bank Statements have been checked alongside the record of expenditure</w:t>
      </w:r>
      <w:r w:rsidR="009C19C7">
        <w:rPr>
          <w:rFonts w:ascii="Times New Roman" w:hAnsi="Times New Roman" w:cs="Times New Roman"/>
          <w:sz w:val="24"/>
          <w:szCs w:val="24"/>
        </w:rPr>
        <w:t xml:space="preserve"> and tally.</w:t>
      </w:r>
    </w:p>
    <w:p w14:paraId="29BE00C6" w14:textId="79306433" w:rsidR="00266F51" w:rsidRDefault="00266F51" w:rsidP="009E0B7F">
      <w:pPr>
        <w:jc w:val="center"/>
        <w:rPr>
          <w:rFonts w:ascii="Times New Roman" w:hAnsi="Times New Roman" w:cs="Times New Roman"/>
          <w:b/>
          <w:bCs/>
          <w:sz w:val="24"/>
          <w:szCs w:val="24"/>
        </w:rPr>
      </w:pPr>
    </w:p>
    <w:p w14:paraId="5A9CB2F7" w14:textId="77777777" w:rsidR="00266F51" w:rsidRDefault="00266F51" w:rsidP="009C19C7">
      <w:pPr>
        <w:rPr>
          <w:rFonts w:ascii="Times New Roman" w:hAnsi="Times New Roman" w:cs="Times New Roman"/>
          <w:b/>
          <w:bCs/>
          <w:sz w:val="24"/>
          <w:szCs w:val="24"/>
        </w:rPr>
      </w:pPr>
    </w:p>
    <w:p w14:paraId="302E4318" w14:textId="2B52FBF3" w:rsidR="00266F51" w:rsidRDefault="00266F51" w:rsidP="00266F51">
      <w:pPr>
        <w:jc w:val="center"/>
        <w:rPr>
          <w:rFonts w:ascii="Times New Roman" w:hAnsi="Times New Roman" w:cs="Times New Roman"/>
          <w:b/>
          <w:bCs/>
          <w:sz w:val="24"/>
          <w:szCs w:val="24"/>
        </w:rPr>
      </w:pPr>
      <w:r>
        <w:rPr>
          <w:rFonts w:ascii="Times New Roman" w:hAnsi="Times New Roman" w:cs="Times New Roman"/>
          <w:b/>
          <w:bCs/>
          <w:sz w:val="24"/>
          <w:szCs w:val="24"/>
        </w:rPr>
        <w:t xml:space="preserve">Funding </w:t>
      </w:r>
      <w:r w:rsidR="005A1AA7">
        <w:rPr>
          <w:rFonts w:ascii="Times New Roman" w:hAnsi="Times New Roman" w:cs="Times New Roman"/>
          <w:b/>
          <w:bCs/>
          <w:sz w:val="24"/>
          <w:szCs w:val="24"/>
        </w:rPr>
        <w:t>Projects</w:t>
      </w:r>
    </w:p>
    <w:p w14:paraId="299854C6" w14:textId="77777777" w:rsidR="00650D45" w:rsidRDefault="00650D45" w:rsidP="00266F51">
      <w:pPr>
        <w:jc w:val="center"/>
        <w:rPr>
          <w:rFonts w:ascii="Times New Roman" w:hAnsi="Times New Roman" w:cs="Times New Roman"/>
          <w:b/>
          <w:bCs/>
          <w:sz w:val="24"/>
          <w:szCs w:val="24"/>
        </w:rPr>
      </w:pPr>
    </w:p>
    <w:p w14:paraId="79D0B446" w14:textId="77777777"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Conservation is at the centre of everything, and this requires support in various forms both practical and financial. The object of allowing space between anglers to prevent </w:t>
      </w:r>
      <w:proofErr w:type="gramStart"/>
      <w:r>
        <w:rPr>
          <w:rFonts w:ascii="Times New Roman" w:hAnsi="Times New Roman" w:cs="Times New Roman"/>
          <w:sz w:val="24"/>
          <w:szCs w:val="24"/>
        </w:rPr>
        <w:t>over fishing</w:t>
      </w:r>
      <w:proofErr w:type="gramEnd"/>
      <w:r>
        <w:rPr>
          <w:rFonts w:ascii="Times New Roman" w:hAnsi="Times New Roman" w:cs="Times New Roman"/>
          <w:sz w:val="24"/>
          <w:szCs w:val="24"/>
        </w:rPr>
        <w:t>, and to control numbers and size of fish, which may be retained, is one of the easy ways to conserve stocks.</w:t>
      </w:r>
    </w:p>
    <w:p w14:paraId="56A0E959" w14:textId="77777777"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On the practical side the increasing practice of using barbless hooks or semi barbless particularly on Coarse Fishing Tackle, now has a large following in the Trout and Grayling fishing fraternity. This makes it much easier to release fish with little damage to them. </w:t>
      </w:r>
    </w:p>
    <w:p w14:paraId="7624E85A" w14:textId="7F499056"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In setting out the management of the Tay Protection Order it was </w:t>
      </w:r>
      <w:r w:rsidR="003C1F9C">
        <w:rPr>
          <w:rFonts w:ascii="Times New Roman" w:hAnsi="Times New Roman" w:cs="Times New Roman"/>
          <w:sz w:val="24"/>
          <w:szCs w:val="24"/>
        </w:rPr>
        <w:t>suggested</w:t>
      </w:r>
      <w:r>
        <w:rPr>
          <w:rFonts w:ascii="Times New Roman" w:hAnsi="Times New Roman" w:cs="Times New Roman"/>
          <w:sz w:val="24"/>
          <w:szCs w:val="24"/>
        </w:rPr>
        <w:t xml:space="preserve"> that part of the income derived from agreed dues, would be made available in grants from the TLC to assist in projects to improve and protect habitats. In recent years there has only been one project which received an applied for grant.</w:t>
      </w:r>
    </w:p>
    <w:p w14:paraId="00F2A98E" w14:textId="74CEA55A"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There have been various projects suggested from other sources on the River Tay System, and some have been progressed</w:t>
      </w:r>
      <w:r w:rsidR="003C1F9C">
        <w:rPr>
          <w:rFonts w:ascii="Times New Roman" w:hAnsi="Times New Roman" w:cs="Times New Roman"/>
          <w:sz w:val="24"/>
          <w:szCs w:val="24"/>
        </w:rPr>
        <w:t>.</w:t>
      </w:r>
      <w:r>
        <w:rPr>
          <w:rFonts w:ascii="Times New Roman" w:hAnsi="Times New Roman" w:cs="Times New Roman"/>
          <w:sz w:val="24"/>
          <w:szCs w:val="24"/>
        </w:rPr>
        <w:t xml:space="preserve"> Riparian Owners carry out annual safety work in cutting back shrubs and tree branches, repairing styles and steps to allow </w:t>
      </w:r>
      <w:r w:rsidR="003C1F9C">
        <w:rPr>
          <w:rFonts w:ascii="Times New Roman" w:hAnsi="Times New Roman" w:cs="Times New Roman"/>
          <w:sz w:val="24"/>
          <w:szCs w:val="24"/>
        </w:rPr>
        <w:t xml:space="preserve">safe </w:t>
      </w:r>
      <w:r>
        <w:rPr>
          <w:rFonts w:ascii="Times New Roman" w:hAnsi="Times New Roman" w:cs="Times New Roman"/>
          <w:sz w:val="24"/>
          <w:szCs w:val="24"/>
        </w:rPr>
        <w:t>access to river and loch banks.</w:t>
      </w:r>
    </w:p>
    <w:p w14:paraId="785F4C94" w14:textId="77777777"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The TLC would seek to support other properly costed projects which assist in improving habitat within the Tay Protection Order.</w:t>
      </w:r>
    </w:p>
    <w:p w14:paraId="7B09B91B" w14:textId="7A077322"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Smart Rivers Project involves taking a twice-yearly sample from the same preselected locations on the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Lochay, at the West end of Loch Tay, and the River Ericht </w:t>
      </w:r>
      <w:r w:rsidR="00490594">
        <w:rPr>
          <w:rFonts w:ascii="Times New Roman" w:hAnsi="Times New Roman" w:cs="Times New Roman"/>
          <w:sz w:val="24"/>
          <w:szCs w:val="24"/>
        </w:rPr>
        <w:t>upstream from</w:t>
      </w:r>
      <w:r>
        <w:rPr>
          <w:rFonts w:ascii="Times New Roman" w:hAnsi="Times New Roman" w:cs="Times New Roman"/>
          <w:sz w:val="24"/>
          <w:szCs w:val="24"/>
        </w:rPr>
        <w:t xml:space="preserve"> Blairgowrie. The samples are scientifically </w:t>
      </w:r>
      <w:r w:rsidR="00490594">
        <w:rPr>
          <w:rFonts w:ascii="Times New Roman" w:hAnsi="Times New Roman" w:cs="Times New Roman"/>
          <w:sz w:val="24"/>
          <w:szCs w:val="24"/>
        </w:rPr>
        <w:t>analysed,</w:t>
      </w:r>
      <w:r>
        <w:rPr>
          <w:rFonts w:ascii="Times New Roman" w:hAnsi="Times New Roman" w:cs="Times New Roman"/>
          <w:sz w:val="24"/>
          <w:szCs w:val="24"/>
        </w:rPr>
        <w:t xml:space="preserve"> and the results added to the data bank on the Project Web Site. The sampling is now in the third year since the sites were bench marked to give the basis for comparing future data.</w:t>
      </w:r>
    </w:p>
    <w:p w14:paraId="3F0F4967" w14:textId="77777777"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results give indications of many aspects of how rivers can support fish. The species and numerical content of the invertebrates give an indication of water quality and flow can be determined if sufficient for oxygenating the water. </w:t>
      </w:r>
    </w:p>
    <w:p w14:paraId="487FD35A" w14:textId="210B88C2" w:rsidR="00266F51" w:rsidRDefault="00266F51"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The TLC have supported the </w:t>
      </w:r>
      <w:r w:rsidR="00B70D1B">
        <w:rPr>
          <w:rFonts w:ascii="Times New Roman" w:hAnsi="Times New Roman" w:cs="Times New Roman"/>
          <w:sz w:val="24"/>
          <w:szCs w:val="24"/>
        </w:rPr>
        <w:t>survey</w:t>
      </w:r>
      <w:r>
        <w:rPr>
          <w:rFonts w:ascii="Times New Roman" w:hAnsi="Times New Roman" w:cs="Times New Roman"/>
          <w:sz w:val="24"/>
          <w:szCs w:val="24"/>
        </w:rPr>
        <w:t xml:space="preserve"> and are encouraging Clubs and Riparian Owners to donate a portion of the revenue derived from permit sales</w:t>
      </w:r>
      <w:r w:rsidR="00BE447E">
        <w:rPr>
          <w:rFonts w:ascii="Times New Roman" w:hAnsi="Times New Roman" w:cs="Times New Roman"/>
          <w:sz w:val="24"/>
          <w:szCs w:val="24"/>
        </w:rPr>
        <w:t xml:space="preserve"> to this very </w:t>
      </w:r>
      <w:proofErr w:type="spellStart"/>
      <w:r w:rsidR="00BE447E">
        <w:rPr>
          <w:rFonts w:ascii="Times New Roman" w:hAnsi="Times New Roman" w:cs="Times New Roman"/>
          <w:sz w:val="24"/>
          <w:szCs w:val="24"/>
        </w:rPr>
        <w:t>worth while</w:t>
      </w:r>
      <w:proofErr w:type="spellEnd"/>
      <w:r w:rsidR="00BE447E">
        <w:rPr>
          <w:rFonts w:ascii="Times New Roman" w:hAnsi="Times New Roman" w:cs="Times New Roman"/>
          <w:sz w:val="24"/>
          <w:szCs w:val="24"/>
        </w:rPr>
        <w:t xml:space="preserve"> </w:t>
      </w:r>
      <w:r w:rsidR="00B70D1B">
        <w:rPr>
          <w:rFonts w:ascii="Times New Roman" w:hAnsi="Times New Roman" w:cs="Times New Roman"/>
          <w:sz w:val="24"/>
          <w:szCs w:val="24"/>
        </w:rPr>
        <w:t>project</w:t>
      </w:r>
      <w:r>
        <w:rPr>
          <w:rFonts w:ascii="Times New Roman" w:hAnsi="Times New Roman" w:cs="Times New Roman"/>
          <w:sz w:val="24"/>
          <w:szCs w:val="24"/>
        </w:rPr>
        <w:t>.</w:t>
      </w:r>
    </w:p>
    <w:p w14:paraId="39C2C0D7" w14:textId="77777777" w:rsidR="00BD2D52" w:rsidRPr="00526EE8" w:rsidRDefault="00BD2D52" w:rsidP="00266F51">
      <w:pPr>
        <w:rPr>
          <w:rFonts w:ascii="Times New Roman" w:hAnsi="Times New Roman" w:cs="Times New Roman"/>
          <w:sz w:val="24"/>
          <w:szCs w:val="24"/>
        </w:rPr>
      </w:pPr>
    </w:p>
    <w:p w14:paraId="03717C28" w14:textId="711286DB" w:rsidR="0053671D" w:rsidRDefault="00D425BD" w:rsidP="00266F51">
      <w:pPr>
        <w:jc w:val="center"/>
        <w:rPr>
          <w:rFonts w:ascii="Times New Roman" w:hAnsi="Times New Roman" w:cs="Times New Roman"/>
          <w:b/>
          <w:bCs/>
          <w:sz w:val="24"/>
          <w:szCs w:val="24"/>
        </w:rPr>
      </w:pPr>
      <w:r>
        <w:rPr>
          <w:rFonts w:ascii="Times New Roman" w:hAnsi="Times New Roman" w:cs="Times New Roman"/>
          <w:b/>
          <w:bCs/>
          <w:sz w:val="24"/>
          <w:szCs w:val="24"/>
        </w:rPr>
        <w:t>9</w:t>
      </w:r>
    </w:p>
    <w:p w14:paraId="6ECC69E1" w14:textId="77777777" w:rsidR="00D425BD" w:rsidRDefault="00D425BD" w:rsidP="00266F51">
      <w:pPr>
        <w:jc w:val="center"/>
        <w:rPr>
          <w:rFonts w:ascii="Times New Roman" w:hAnsi="Times New Roman" w:cs="Times New Roman"/>
          <w:b/>
          <w:bCs/>
          <w:sz w:val="24"/>
          <w:szCs w:val="24"/>
        </w:rPr>
      </w:pPr>
    </w:p>
    <w:p w14:paraId="3C9332F0" w14:textId="3D3CDD2D" w:rsidR="003C0F70" w:rsidRDefault="00664524" w:rsidP="00650D4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Recorders Observations</w:t>
      </w:r>
    </w:p>
    <w:p w14:paraId="5D8330D1" w14:textId="636BC655" w:rsidR="003C1F9C" w:rsidRDefault="00FA73F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 revised forms which are in use are designed to clarify what information is required for the TLC Data Bank and the reason for the detail and how all this sensitive information is securely stored. To begin with it is the Riparian Owners, having the Land adjacent to rivers and lochs or dams, who have the authority to determine how the Freshwater Angling is to be managed. Therefore, the initial form details</w:t>
      </w:r>
      <w:r w:rsidR="003B2519">
        <w:rPr>
          <w:rFonts w:ascii="Times New Roman" w:hAnsi="Times New Roman" w:cs="Times New Roman"/>
          <w:sz w:val="24"/>
          <w:szCs w:val="24"/>
        </w:rPr>
        <w:t xml:space="preserve"> on</w:t>
      </w:r>
      <w:r>
        <w:rPr>
          <w:rFonts w:ascii="Times New Roman" w:hAnsi="Times New Roman" w:cs="Times New Roman"/>
          <w:sz w:val="24"/>
          <w:szCs w:val="24"/>
        </w:rPr>
        <w:t xml:space="preserve"> what their intentions are and sets out how access is to be given and controlled</w:t>
      </w:r>
      <w:r w:rsidR="003B2519">
        <w:rPr>
          <w:rFonts w:ascii="Times New Roman" w:hAnsi="Times New Roman" w:cs="Times New Roman"/>
          <w:sz w:val="24"/>
          <w:szCs w:val="24"/>
        </w:rPr>
        <w:t>,</w:t>
      </w:r>
      <w:r>
        <w:rPr>
          <w:rFonts w:ascii="Times New Roman" w:hAnsi="Times New Roman" w:cs="Times New Roman"/>
          <w:sz w:val="24"/>
          <w:szCs w:val="24"/>
        </w:rPr>
        <w:t xml:space="preserve"> must be signed by them.</w:t>
      </w:r>
    </w:p>
    <w:p w14:paraId="2399E336" w14:textId="13D67BB5" w:rsidR="00FA73FB" w:rsidRDefault="00FA73F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There have been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changes</w:t>
      </w:r>
      <w:r w:rsidR="007B3E97">
        <w:rPr>
          <w:rFonts w:ascii="Times New Roman" w:hAnsi="Times New Roman" w:cs="Times New Roman"/>
          <w:sz w:val="24"/>
          <w:szCs w:val="24"/>
        </w:rPr>
        <w:t xml:space="preserve"> in both Ownership of beats and the structure within Angling Clubs. It</w:t>
      </w:r>
    </w:p>
    <w:p w14:paraId="26548FF2" w14:textId="4CACCB2D" w:rsidR="007B3E97" w:rsidRDefault="007B3E97"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is important that when changes come about that the TLC is made aware of what the changes are. On Land sale the new Owner should have been aware of the River Tay Protection </w:t>
      </w:r>
      <w:r w:rsidR="00764073">
        <w:rPr>
          <w:rFonts w:ascii="Times New Roman" w:hAnsi="Times New Roman" w:cs="Times New Roman"/>
          <w:sz w:val="24"/>
          <w:szCs w:val="24"/>
        </w:rPr>
        <w:t>O</w:t>
      </w:r>
      <w:r>
        <w:rPr>
          <w:rFonts w:ascii="Times New Roman" w:hAnsi="Times New Roman" w:cs="Times New Roman"/>
          <w:sz w:val="24"/>
          <w:szCs w:val="24"/>
        </w:rPr>
        <w:t xml:space="preserve">rder and have the copy of the access agreement, which has the contact details for </w:t>
      </w:r>
      <w:r w:rsidR="00764073">
        <w:rPr>
          <w:rFonts w:ascii="Times New Roman" w:hAnsi="Times New Roman" w:cs="Times New Roman"/>
          <w:sz w:val="24"/>
          <w:szCs w:val="24"/>
        </w:rPr>
        <w:t>the TLC</w:t>
      </w:r>
      <w:r>
        <w:rPr>
          <w:rFonts w:ascii="Times New Roman" w:hAnsi="Times New Roman" w:cs="Times New Roman"/>
          <w:sz w:val="24"/>
          <w:szCs w:val="24"/>
        </w:rPr>
        <w:t>. The Clubs must make contact as the administration correspondence must be directed to the right person. This requires continued addressing.</w:t>
      </w:r>
    </w:p>
    <w:p w14:paraId="15CADEEC" w14:textId="22D6C839" w:rsidR="00764073" w:rsidRDefault="00764073" w:rsidP="00650D45">
      <w:pPr>
        <w:spacing w:after="0" w:line="276" w:lineRule="auto"/>
        <w:rPr>
          <w:rFonts w:ascii="Times New Roman" w:hAnsi="Times New Roman" w:cs="Times New Roman"/>
          <w:sz w:val="24"/>
          <w:szCs w:val="24"/>
        </w:rPr>
      </w:pPr>
    </w:p>
    <w:p w14:paraId="24CBE6EF" w14:textId="65597D9A" w:rsidR="00764073" w:rsidRDefault="00764073"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Now that hopefully, the disruption that Covid brought, has been replaced with regularity, Riparian Owners and Angling Clubs will check the information required for administering the River Tay Protection Order is up to date, and the requested annual returns provide all the details especially the composition of the funding.</w:t>
      </w:r>
    </w:p>
    <w:p w14:paraId="63D879CA" w14:textId="6A4CE113" w:rsidR="00764073" w:rsidRDefault="00764073"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It is important to send in the </w:t>
      </w:r>
      <w:r w:rsidR="00C4611E">
        <w:rPr>
          <w:rFonts w:ascii="Times New Roman" w:hAnsi="Times New Roman" w:cs="Times New Roman"/>
          <w:sz w:val="24"/>
          <w:szCs w:val="24"/>
        </w:rPr>
        <w:t>forms by the stated date to allow for the information to be tabulated and provide information for future reports. The details for the year end September 2022 are behind schedule</w:t>
      </w:r>
      <w:r w:rsidR="00FF7E8B">
        <w:rPr>
          <w:rFonts w:ascii="Times New Roman" w:hAnsi="Times New Roman" w:cs="Times New Roman"/>
          <w:sz w:val="24"/>
          <w:szCs w:val="24"/>
        </w:rPr>
        <w:t>, partly</w:t>
      </w:r>
      <w:r w:rsidR="00C4611E">
        <w:rPr>
          <w:rFonts w:ascii="Times New Roman" w:hAnsi="Times New Roman" w:cs="Times New Roman"/>
          <w:sz w:val="24"/>
          <w:szCs w:val="24"/>
        </w:rPr>
        <w:t xml:space="preserve"> due to various industrial actions and the BACS system not being widely used.</w:t>
      </w:r>
    </w:p>
    <w:p w14:paraId="3C57340E" w14:textId="7874DDAB" w:rsidR="00C4611E" w:rsidRDefault="00C4611E" w:rsidP="00650D45">
      <w:pPr>
        <w:spacing w:after="0" w:line="276" w:lineRule="auto"/>
        <w:rPr>
          <w:rFonts w:ascii="Times New Roman" w:hAnsi="Times New Roman" w:cs="Times New Roman"/>
          <w:sz w:val="24"/>
          <w:szCs w:val="24"/>
        </w:rPr>
      </w:pPr>
    </w:p>
    <w:p w14:paraId="291DA1DF" w14:textId="2263870C" w:rsidR="00650D45" w:rsidRDefault="00C4611E"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I trust that all difficulties will be completely resolved both in the provision of all information and the full compliance with the agreed TLC decisions for the 2022 to 2023 year.</w:t>
      </w:r>
    </w:p>
    <w:p w14:paraId="757926F0" w14:textId="5F409579" w:rsidR="00C4611E" w:rsidRDefault="00C4611E" w:rsidP="00C4611E">
      <w:pPr>
        <w:spacing w:after="0"/>
        <w:rPr>
          <w:rFonts w:ascii="Times New Roman" w:hAnsi="Times New Roman" w:cs="Times New Roman"/>
          <w:b/>
          <w:bCs/>
          <w:sz w:val="24"/>
          <w:szCs w:val="24"/>
        </w:rPr>
      </w:pPr>
      <w:r w:rsidRPr="00C4611E">
        <w:rPr>
          <w:rFonts w:ascii="Times New Roman" w:hAnsi="Times New Roman" w:cs="Times New Roman"/>
          <w:b/>
          <w:bCs/>
          <w:i/>
          <w:iCs/>
          <w:sz w:val="24"/>
          <w:szCs w:val="24"/>
        </w:rPr>
        <w:t>A.J.M. Stewart</w:t>
      </w:r>
      <w:r w:rsidRPr="00C4611E">
        <w:rPr>
          <w:rFonts w:ascii="Times New Roman" w:hAnsi="Times New Roman" w:cs="Times New Roman"/>
          <w:b/>
          <w:bCs/>
          <w:sz w:val="24"/>
          <w:szCs w:val="24"/>
        </w:rPr>
        <w:t xml:space="preserve"> TLC Recorder</w:t>
      </w:r>
    </w:p>
    <w:p w14:paraId="4BB3330D" w14:textId="77777777" w:rsidR="00FF7E8B" w:rsidRPr="00C4611E" w:rsidRDefault="00FF7E8B" w:rsidP="00C4611E">
      <w:pPr>
        <w:spacing w:after="0"/>
        <w:rPr>
          <w:rFonts w:ascii="Times New Roman" w:hAnsi="Times New Roman" w:cs="Times New Roman"/>
          <w:b/>
          <w:bCs/>
          <w:sz w:val="24"/>
          <w:szCs w:val="24"/>
        </w:rPr>
      </w:pPr>
    </w:p>
    <w:p w14:paraId="2DCDEC53" w14:textId="6DC21D5D" w:rsidR="0037592F" w:rsidRDefault="0037592F" w:rsidP="00650D45">
      <w:pPr>
        <w:spacing w:after="0"/>
        <w:jc w:val="center"/>
        <w:rPr>
          <w:rFonts w:ascii="Times New Roman" w:hAnsi="Times New Roman" w:cs="Times New Roman"/>
          <w:b/>
          <w:bCs/>
          <w:sz w:val="24"/>
          <w:szCs w:val="24"/>
        </w:rPr>
      </w:pPr>
      <w:r>
        <w:rPr>
          <w:rFonts w:ascii="Times New Roman" w:hAnsi="Times New Roman" w:cs="Times New Roman"/>
          <w:b/>
          <w:bCs/>
          <w:sz w:val="24"/>
          <w:szCs w:val="24"/>
        </w:rPr>
        <w:t>GDPR Requirements</w:t>
      </w:r>
    </w:p>
    <w:p w14:paraId="4600347F" w14:textId="77777777" w:rsidR="0037592F" w:rsidRPr="00FA5702" w:rsidRDefault="0037592F" w:rsidP="00650D45">
      <w:pPr>
        <w:spacing w:after="0" w:line="276" w:lineRule="auto"/>
        <w:rPr>
          <w:rFonts w:ascii="Times New Roman" w:hAnsi="Times New Roman" w:cs="Times New Roman"/>
          <w:sz w:val="24"/>
          <w:szCs w:val="24"/>
        </w:rPr>
      </w:pPr>
      <w:r w:rsidRPr="00FA5702">
        <w:rPr>
          <w:rFonts w:ascii="Times New Roman" w:hAnsi="Times New Roman" w:cs="Times New Roman"/>
          <w:sz w:val="24"/>
          <w:szCs w:val="24"/>
        </w:rPr>
        <w:t>The General Data Protection Regulation Act came into Law on 28</w:t>
      </w:r>
      <w:r w:rsidRPr="00FA5702">
        <w:rPr>
          <w:rFonts w:ascii="Times New Roman" w:hAnsi="Times New Roman" w:cs="Times New Roman"/>
          <w:sz w:val="24"/>
          <w:szCs w:val="24"/>
          <w:vertAlign w:val="superscript"/>
        </w:rPr>
        <w:t>th</w:t>
      </w:r>
      <w:r w:rsidRPr="00FA5702">
        <w:rPr>
          <w:rFonts w:ascii="Times New Roman" w:hAnsi="Times New Roman" w:cs="Times New Roman"/>
          <w:sz w:val="24"/>
          <w:szCs w:val="24"/>
        </w:rPr>
        <w:t xml:space="preserve"> of May 2018, from which date all Personal and Business information became protected through limiting how such details could be used.</w:t>
      </w:r>
    </w:p>
    <w:p w14:paraId="10EAD09E" w14:textId="77777777" w:rsidR="0037592F" w:rsidRPr="00FA5702" w:rsidRDefault="0037592F" w:rsidP="00650D45">
      <w:pPr>
        <w:spacing w:line="276" w:lineRule="auto"/>
        <w:rPr>
          <w:rFonts w:ascii="Times New Roman" w:hAnsi="Times New Roman" w:cs="Times New Roman"/>
          <w:sz w:val="24"/>
          <w:szCs w:val="24"/>
        </w:rPr>
      </w:pPr>
      <w:r w:rsidRPr="00FA5702">
        <w:rPr>
          <w:rFonts w:ascii="Times New Roman" w:hAnsi="Times New Roman" w:cs="Times New Roman"/>
          <w:sz w:val="24"/>
          <w:szCs w:val="24"/>
        </w:rPr>
        <w:t>Clubs and similar Associations required to comply through requesting Members to agree that their personal details could be retained by the appointed secretary, for the purpose of receiving information either electronically or via the postal service. This agreement can be given in writing when renewing annual memberships and recorded in an acceptable secure manner.</w:t>
      </w:r>
    </w:p>
    <w:p w14:paraId="1B520721" w14:textId="77777777" w:rsidR="0037592F" w:rsidRPr="00FA5702" w:rsidRDefault="0037592F" w:rsidP="00650D45">
      <w:pPr>
        <w:spacing w:line="276" w:lineRule="auto"/>
        <w:rPr>
          <w:rFonts w:ascii="Times New Roman" w:hAnsi="Times New Roman" w:cs="Times New Roman"/>
          <w:sz w:val="24"/>
          <w:szCs w:val="24"/>
        </w:rPr>
      </w:pPr>
      <w:r w:rsidRPr="00FA5702">
        <w:rPr>
          <w:rFonts w:ascii="Times New Roman" w:hAnsi="Times New Roman" w:cs="Times New Roman"/>
          <w:sz w:val="24"/>
          <w:szCs w:val="24"/>
        </w:rPr>
        <w:t>The above example is to illustrate the importance of complying with the terms of the Act, which can be accessed on the Web to clarify any uncertainty.</w:t>
      </w:r>
    </w:p>
    <w:p w14:paraId="34E84CA3" w14:textId="77777777" w:rsidR="0037592F" w:rsidRPr="00FA5702" w:rsidRDefault="0037592F" w:rsidP="00650D45">
      <w:pPr>
        <w:spacing w:line="276" w:lineRule="auto"/>
        <w:rPr>
          <w:rFonts w:ascii="Times New Roman" w:hAnsi="Times New Roman" w:cs="Times New Roman"/>
          <w:sz w:val="24"/>
          <w:szCs w:val="24"/>
        </w:rPr>
      </w:pPr>
      <w:r w:rsidRPr="00FA5702">
        <w:rPr>
          <w:rFonts w:ascii="Times New Roman" w:hAnsi="Times New Roman" w:cs="Times New Roman"/>
          <w:sz w:val="24"/>
          <w:szCs w:val="24"/>
        </w:rPr>
        <w:t xml:space="preserve">The River Tay Protection Order purchased a computer with an external back up system. All the information, which is necessary for administration purposes, is contained in several folders for ease in dealing with cross referencing and ensuring financial records can be made available for inspection by an agreed third party. </w:t>
      </w:r>
    </w:p>
    <w:p w14:paraId="4ED0E646" w14:textId="77777777" w:rsidR="0037592F" w:rsidRPr="00FA5702" w:rsidRDefault="0037592F" w:rsidP="00650D45">
      <w:pPr>
        <w:spacing w:line="276" w:lineRule="auto"/>
        <w:rPr>
          <w:rFonts w:ascii="Times New Roman" w:hAnsi="Times New Roman" w:cs="Times New Roman"/>
          <w:sz w:val="24"/>
          <w:szCs w:val="24"/>
        </w:rPr>
      </w:pPr>
      <w:r w:rsidRPr="00FA5702">
        <w:rPr>
          <w:rFonts w:ascii="Times New Roman" w:hAnsi="Times New Roman" w:cs="Times New Roman"/>
          <w:sz w:val="24"/>
          <w:szCs w:val="24"/>
        </w:rPr>
        <w:t>In sending out the new annual return forms, the section dealing with GDPR is to confirm by signature that the information previously submitted remains correct. If there are changes then these are to be made available and sent in with the form.</w:t>
      </w:r>
    </w:p>
    <w:p w14:paraId="3F1EFC32" w14:textId="77777777" w:rsidR="0037592F" w:rsidRPr="00FA5702" w:rsidRDefault="0037592F" w:rsidP="00650D45">
      <w:pPr>
        <w:spacing w:line="276" w:lineRule="auto"/>
        <w:rPr>
          <w:rFonts w:ascii="Times New Roman" w:hAnsi="Times New Roman" w:cs="Times New Roman"/>
          <w:sz w:val="24"/>
          <w:szCs w:val="24"/>
        </w:rPr>
      </w:pPr>
      <w:r w:rsidRPr="00FA5702">
        <w:rPr>
          <w:rFonts w:ascii="Times New Roman" w:hAnsi="Times New Roman" w:cs="Times New Roman"/>
          <w:sz w:val="24"/>
          <w:szCs w:val="24"/>
        </w:rPr>
        <w:t>There is also a form to list all Riparian Owners with whom any Club or Association has access for fishing via an annual lease, or an agreement to sell permits, with access, on behalf of the Riparian Owner. This information will be used to cross reference details already held by the Tay Liaison Committee.</w:t>
      </w:r>
    </w:p>
    <w:p w14:paraId="22BDF22B" w14:textId="77777777" w:rsidR="0037592F" w:rsidRPr="00FA5702" w:rsidRDefault="0037592F" w:rsidP="00650D45">
      <w:pPr>
        <w:spacing w:line="276" w:lineRule="auto"/>
        <w:rPr>
          <w:rFonts w:ascii="Times New Roman" w:hAnsi="Times New Roman" w:cs="Times New Roman"/>
          <w:sz w:val="24"/>
          <w:szCs w:val="24"/>
        </w:rPr>
      </w:pPr>
      <w:r w:rsidRPr="00FA5702">
        <w:rPr>
          <w:rFonts w:ascii="Times New Roman" w:hAnsi="Times New Roman" w:cs="Times New Roman"/>
          <w:sz w:val="24"/>
          <w:szCs w:val="24"/>
        </w:rPr>
        <w:t>Individual Riparian Owners will have a GDPR system in place to comply with the Act and included will be permission for the TLC to retain agreed information for administration purposes, part of which could give permission for any Fishing Permit details to be made public on the Web Site.</w:t>
      </w:r>
    </w:p>
    <w:p w14:paraId="48A044DB" w14:textId="60F2E0F6" w:rsidR="00972253" w:rsidRDefault="00D425BD" w:rsidP="00266F51">
      <w:pPr>
        <w:jc w:val="center"/>
        <w:rPr>
          <w:rFonts w:ascii="Times New Roman" w:hAnsi="Times New Roman" w:cs="Times New Roman"/>
          <w:b/>
          <w:bCs/>
          <w:sz w:val="24"/>
          <w:szCs w:val="24"/>
        </w:rPr>
      </w:pPr>
      <w:r>
        <w:rPr>
          <w:rFonts w:ascii="Times New Roman" w:hAnsi="Times New Roman" w:cs="Times New Roman"/>
          <w:b/>
          <w:bCs/>
          <w:sz w:val="24"/>
          <w:szCs w:val="24"/>
        </w:rPr>
        <w:t>10</w:t>
      </w:r>
    </w:p>
    <w:p w14:paraId="0CB9273C" w14:textId="77777777" w:rsidR="007B7394" w:rsidRDefault="007B7394" w:rsidP="007B739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Brown Trout and Arctic Char Report</w:t>
      </w:r>
    </w:p>
    <w:p w14:paraId="503FF05B" w14:textId="6568850D" w:rsidR="008E05DB" w:rsidRDefault="008E05D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 lack of information from Permit Sales has resulted in gathering information from visits and communicating with Club Members and Riparian Owners. This applies to the other Species reports as well.</w:t>
      </w:r>
    </w:p>
    <w:p w14:paraId="75C5389C" w14:textId="2A19A04D" w:rsidR="008E05DB" w:rsidRDefault="008E05DB" w:rsidP="00650D45">
      <w:pPr>
        <w:spacing w:after="0" w:line="276" w:lineRule="auto"/>
        <w:rPr>
          <w:rFonts w:ascii="Times New Roman" w:hAnsi="Times New Roman" w:cs="Times New Roman"/>
          <w:sz w:val="24"/>
          <w:szCs w:val="24"/>
        </w:rPr>
      </w:pPr>
    </w:p>
    <w:p w14:paraId="3427658B" w14:textId="3C5BCF0B" w:rsidR="008E05DB" w:rsidRDefault="008E05D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 condition of the main River Tay continues to dominate virtually all contact for information. The fluctuation in water levels</w:t>
      </w:r>
      <w:r w:rsidR="006D0F16">
        <w:rPr>
          <w:rFonts w:ascii="Times New Roman" w:hAnsi="Times New Roman" w:cs="Times New Roman"/>
          <w:sz w:val="24"/>
          <w:szCs w:val="24"/>
        </w:rPr>
        <w:t xml:space="preserve"> and weather conditions has made for challenging fishing. The Lower Beats have produced few good catches but some beats with few migratory fish showing, did manage some mid evening sport for a couple of hours</w:t>
      </w:r>
      <w:r w:rsidR="003259F8">
        <w:rPr>
          <w:rFonts w:ascii="Times New Roman" w:hAnsi="Times New Roman" w:cs="Times New Roman"/>
          <w:sz w:val="24"/>
          <w:szCs w:val="24"/>
        </w:rPr>
        <w:t xml:space="preserve">. </w:t>
      </w:r>
      <w:proofErr w:type="spellStart"/>
      <w:proofErr w:type="gramStart"/>
      <w:r w:rsidR="003259F8">
        <w:rPr>
          <w:rFonts w:ascii="Times New Roman" w:hAnsi="Times New Roman" w:cs="Times New Roman"/>
          <w:sz w:val="24"/>
          <w:szCs w:val="24"/>
        </w:rPr>
        <w:t>Up river</w:t>
      </w:r>
      <w:proofErr w:type="spellEnd"/>
      <w:proofErr w:type="gramEnd"/>
      <w:r w:rsidR="003259F8">
        <w:rPr>
          <w:rFonts w:ascii="Times New Roman" w:hAnsi="Times New Roman" w:cs="Times New Roman"/>
          <w:sz w:val="24"/>
          <w:szCs w:val="24"/>
        </w:rPr>
        <w:t xml:space="preserve"> from Dunkeld it was much the same story with few good sized trout reported. Glen Lyon did have a good share of the better sport in the pools and runs of better oxygenated water. It was also good not to hear of the worm infestation which plagued the Lyon prior to lock down.</w:t>
      </w:r>
    </w:p>
    <w:p w14:paraId="2922AD11" w14:textId="0A828D54" w:rsidR="003259F8" w:rsidRDefault="003259F8" w:rsidP="00650D45">
      <w:pPr>
        <w:spacing w:after="0" w:line="276" w:lineRule="auto"/>
        <w:rPr>
          <w:rFonts w:ascii="Times New Roman" w:hAnsi="Times New Roman" w:cs="Times New Roman"/>
          <w:sz w:val="24"/>
          <w:szCs w:val="24"/>
        </w:rPr>
      </w:pPr>
    </w:p>
    <w:p w14:paraId="65F85382" w14:textId="40D80E52" w:rsidR="007B7394" w:rsidRDefault="00FF02F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Generally, the Lochs have been little fished by boat except for a few traditionalists going out hoping for the evening rise. The more remote Hill </w:t>
      </w:r>
      <w:proofErr w:type="spellStart"/>
      <w:r>
        <w:rPr>
          <w:rFonts w:ascii="Times New Roman" w:hAnsi="Times New Roman" w:cs="Times New Roman"/>
          <w:sz w:val="24"/>
          <w:szCs w:val="24"/>
        </w:rPr>
        <w:t>Lochs</w:t>
      </w:r>
      <w:proofErr w:type="spellEnd"/>
      <w:r>
        <w:rPr>
          <w:rFonts w:ascii="Times New Roman" w:hAnsi="Times New Roman" w:cs="Times New Roman"/>
          <w:sz w:val="24"/>
          <w:szCs w:val="24"/>
        </w:rPr>
        <w:t xml:space="preserve"> and Dams suffered from the drought as did the Glen Rivers in general. </w:t>
      </w:r>
      <w:r w:rsidR="00C83966">
        <w:rPr>
          <w:rFonts w:ascii="Times New Roman" w:hAnsi="Times New Roman" w:cs="Times New Roman"/>
          <w:sz w:val="24"/>
          <w:szCs w:val="24"/>
        </w:rPr>
        <w:t>However,</w:t>
      </w:r>
      <w:r>
        <w:rPr>
          <w:rFonts w:ascii="Times New Roman" w:hAnsi="Times New Roman" w:cs="Times New Roman"/>
          <w:sz w:val="24"/>
          <w:szCs w:val="24"/>
        </w:rPr>
        <w:t xml:space="preserve"> some anglers did have some good sport in the lower levels on the natural Hill Lochs and there was a report of two trout around the </w:t>
      </w:r>
      <w:r w:rsidR="00CD5F9D">
        <w:rPr>
          <w:rFonts w:ascii="Times New Roman" w:hAnsi="Times New Roman" w:cs="Times New Roman"/>
          <w:sz w:val="24"/>
          <w:szCs w:val="24"/>
        </w:rPr>
        <w:t>three-pound</w:t>
      </w:r>
      <w:r>
        <w:rPr>
          <w:rFonts w:ascii="Times New Roman" w:hAnsi="Times New Roman" w:cs="Times New Roman"/>
          <w:sz w:val="24"/>
          <w:szCs w:val="24"/>
        </w:rPr>
        <w:t xml:space="preserve"> mark both returned.</w:t>
      </w:r>
    </w:p>
    <w:p w14:paraId="47B76249" w14:textId="61426A20" w:rsidR="00FF02FB" w:rsidRDefault="00FF02FB" w:rsidP="00650D45">
      <w:pPr>
        <w:spacing w:after="0" w:line="276" w:lineRule="auto"/>
        <w:rPr>
          <w:rFonts w:ascii="Times New Roman" w:hAnsi="Times New Roman" w:cs="Times New Roman"/>
          <w:sz w:val="24"/>
          <w:szCs w:val="24"/>
        </w:rPr>
      </w:pPr>
    </w:p>
    <w:p w14:paraId="4BEE4523" w14:textId="509A0EB6" w:rsidR="00FF02FB" w:rsidRPr="00FF02FB" w:rsidRDefault="00FF02FB"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 lack of boat fishing has resulted in litt</w:t>
      </w:r>
      <w:r w:rsidR="00B72777">
        <w:rPr>
          <w:rFonts w:ascii="Times New Roman" w:hAnsi="Times New Roman" w:cs="Times New Roman"/>
          <w:sz w:val="24"/>
          <w:szCs w:val="24"/>
        </w:rPr>
        <w:t>le</w:t>
      </w:r>
      <w:r>
        <w:rPr>
          <w:rFonts w:ascii="Times New Roman" w:hAnsi="Times New Roman" w:cs="Times New Roman"/>
          <w:sz w:val="24"/>
          <w:szCs w:val="24"/>
        </w:rPr>
        <w:t xml:space="preserve"> to report on the Arctic Char, other th</w:t>
      </w:r>
      <w:r w:rsidR="00312CDD">
        <w:rPr>
          <w:rFonts w:ascii="Times New Roman" w:hAnsi="Times New Roman" w:cs="Times New Roman"/>
          <w:sz w:val="24"/>
          <w:szCs w:val="24"/>
        </w:rPr>
        <w:t>a</w:t>
      </w:r>
      <w:r>
        <w:rPr>
          <w:rFonts w:ascii="Times New Roman" w:hAnsi="Times New Roman" w:cs="Times New Roman"/>
          <w:sz w:val="24"/>
          <w:szCs w:val="24"/>
        </w:rPr>
        <w:t>n a few were caught by trolling</w:t>
      </w:r>
      <w:r w:rsidR="00303A6A">
        <w:rPr>
          <w:rFonts w:ascii="Times New Roman" w:hAnsi="Times New Roman" w:cs="Times New Roman"/>
          <w:sz w:val="24"/>
          <w:szCs w:val="24"/>
        </w:rPr>
        <w:t xml:space="preserve"> anglers. Let’s hope this species are continuing to thrive as seemed to be the case in 2019.</w:t>
      </w:r>
    </w:p>
    <w:p w14:paraId="02A89FBC" w14:textId="77777777" w:rsidR="007B7394" w:rsidRDefault="007B7394" w:rsidP="007B7394">
      <w:pPr>
        <w:jc w:val="center"/>
        <w:rPr>
          <w:rFonts w:ascii="Times New Roman" w:hAnsi="Times New Roman" w:cs="Times New Roman"/>
          <w:b/>
          <w:bCs/>
          <w:sz w:val="24"/>
          <w:szCs w:val="24"/>
        </w:rPr>
      </w:pPr>
    </w:p>
    <w:p w14:paraId="1A04AC4B" w14:textId="77777777" w:rsidR="007B7394" w:rsidRDefault="007B7394" w:rsidP="007B7394">
      <w:pPr>
        <w:jc w:val="center"/>
        <w:rPr>
          <w:rFonts w:ascii="Times New Roman" w:hAnsi="Times New Roman" w:cs="Times New Roman"/>
          <w:b/>
          <w:bCs/>
          <w:sz w:val="24"/>
          <w:szCs w:val="24"/>
        </w:rPr>
      </w:pPr>
      <w:r>
        <w:rPr>
          <w:rFonts w:ascii="Times New Roman" w:hAnsi="Times New Roman" w:cs="Times New Roman"/>
          <w:b/>
          <w:bCs/>
          <w:sz w:val="24"/>
          <w:szCs w:val="24"/>
        </w:rPr>
        <w:t>Grayling Report</w:t>
      </w:r>
    </w:p>
    <w:p w14:paraId="487CBBC3" w14:textId="687B1DB4" w:rsidR="007B7394" w:rsidRDefault="006A06BA"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 Stanley beats</w:t>
      </w:r>
      <w:r w:rsidR="00303A6A">
        <w:rPr>
          <w:rFonts w:ascii="Times New Roman" w:hAnsi="Times New Roman" w:cs="Times New Roman"/>
          <w:sz w:val="24"/>
          <w:szCs w:val="24"/>
        </w:rPr>
        <w:t xml:space="preserve"> are</w:t>
      </w:r>
      <w:r>
        <w:rPr>
          <w:rFonts w:ascii="Times New Roman" w:hAnsi="Times New Roman" w:cs="Times New Roman"/>
          <w:sz w:val="24"/>
          <w:szCs w:val="24"/>
        </w:rPr>
        <w:t xml:space="preserve"> most productive</w:t>
      </w:r>
      <w:r w:rsidR="00303A6A">
        <w:rPr>
          <w:rFonts w:ascii="Times New Roman" w:hAnsi="Times New Roman" w:cs="Times New Roman"/>
          <w:sz w:val="24"/>
          <w:szCs w:val="24"/>
        </w:rPr>
        <w:t xml:space="preserve"> still having the upper hand in attracting the Winter anglers seeking out “The Lady of the Stream”. The beats below the junction of the </w:t>
      </w:r>
      <w:proofErr w:type="gramStart"/>
      <w:r w:rsidR="00303A6A">
        <w:rPr>
          <w:rFonts w:ascii="Times New Roman" w:hAnsi="Times New Roman" w:cs="Times New Roman"/>
          <w:sz w:val="24"/>
          <w:szCs w:val="24"/>
        </w:rPr>
        <w:t>River</w:t>
      </w:r>
      <w:proofErr w:type="gramEnd"/>
      <w:r w:rsidR="00303A6A">
        <w:rPr>
          <w:rFonts w:ascii="Times New Roman" w:hAnsi="Times New Roman" w:cs="Times New Roman"/>
          <w:sz w:val="24"/>
          <w:szCs w:val="24"/>
        </w:rPr>
        <w:t xml:space="preserve"> Tummel have a few regular anglers as does the Aberfeldy area. </w:t>
      </w:r>
      <w:r w:rsidR="00312CDD">
        <w:rPr>
          <w:rFonts w:ascii="Times New Roman" w:hAnsi="Times New Roman" w:cs="Times New Roman"/>
          <w:sz w:val="24"/>
          <w:szCs w:val="24"/>
        </w:rPr>
        <w:t>Previous</w:t>
      </w:r>
      <w:r w:rsidR="00303A6A">
        <w:rPr>
          <w:rFonts w:ascii="Times New Roman" w:hAnsi="Times New Roman" w:cs="Times New Roman"/>
          <w:sz w:val="24"/>
          <w:szCs w:val="24"/>
        </w:rPr>
        <w:t xml:space="preserve"> records indicated a need for anglers to make a return giving numbers caught to help with finding out the overall population in the system.</w:t>
      </w:r>
    </w:p>
    <w:p w14:paraId="29501512" w14:textId="5EB15E06" w:rsidR="00303A6A" w:rsidRDefault="00303A6A" w:rsidP="00303A6A">
      <w:pPr>
        <w:spacing w:after="0"/>
        <w:rPr>
          <w:rFonts w:ascii="Times New Roman" w:hAnsi="Times New Roman" w:cs="Times New Roman"/>
          <w:sz w:val="24"/>
          <w:szCs w:val="24"/>
        </w:rPr>
      </w:pPr>
    </w:p>
    <w:p w14:paraId="743BF936" w14:textId="77777777" w:rsidR="007B7394" w:rsidRDefault="007B7394" w:rsidP="007B7394">
      <w:pPr>
        <w:jc w:val="center"/>
        <w:rPr>
          <w:rFonts w:ascii="Times New Roman" w:hAnsi="Times New Roman" w:cs="Times New Roman"/>
          <w:b/>
          <w:bCs/>
          <w:sz w:val="24"/>
          <w:szCs w:val="24"/>
        </w:rPr>
      </w:pPr>
      <w:r>
        <w:rPr>
          <w:rFonts w:ascii="Times New Roman" w:hAnsi="Times New Roman" w:cs="Times New Roman"/>
          <w:b/>
          <w:bCs/>
          <w:sz w:val="24"/>
          <w:szCs w:val="24"/>
        </w:rPr>
        <w:t xml:space="preserve"> Coarse fish Report</w:t>
      </w:r>
    </w:p>
    <w:p w14:paraId="5B6D6398" w14:textId="673021C9" w:rsidR="00912D71" w:rsidRDefault="00DC2D8D" w:rsidP="00650D45">
      <w:pPr>
        <w:spacing w:after="0" w:line="276" w:lineRule="auto"/>
        <w:rPr>
          <w:rFonts w:ascii="Times New Roman" w:hAnsi="Times New Roman" w:cs="Times New Roman"/>
          <w:sz w:val="24"/>
          <w:szCs w:val="24"/>
        </w:rPr>
      </w:pPr>
      <w:r w:rsidRPr="00DC2D8D">
        <w:rPr>
          <w:rFonts w:ascii="Times New Roman" w:hAnsi="Times New Roman" w:cs="Times New Roman"/>
          <w:sz w:val="24"/>
          <w:szCs w:val="24"/>
        </w:rPr>
        <w:t>West Loch Tay</w:t>
      </w:r>
      <w:r w:rsidR="00B72777">
        <w:rPr>
          <w:rFonts w:ascii="Times New Roman" w:hAnsi="Times New Roman" w:cs="Times New Roman"/>
          <w:sz w:val="24"/>
          <w:szCs w:val="24"/>
        </w:rPr>
        <w:t xml:space="preserve"> continues to be the most popular</w:t>
      </w:r>
      <w:r w:rsidR="00A16C74">
        <w:rPr>
          <w:rFonts w:ascii="Times New Roman" w:hAnsi="Times New Roman" w:cs="Times New Roman"/>
          <w:sz w:val="24"/>
          <w:szCs w:val="24"/>
        </w:rPr>
        <w:t xml:space="preserve"> choice for those seeking the </w:t>
      </w:r>
      <w:proofErr w:type="spellStart"/>
      <w:r w:rsidR="00A16C74">
        <w:rPr>
          <w:rFonts w:ascii="Times New Roman" w:hAnsi="Times New Roman" w:cs="Times New Roman"/>
          <w:sz w:val="24"/>
          <w:szCs w:val="24"/>
        </w:rPr>
        <w:t>wiley</w:t>
      </w:r>
      <w:proofErr w:type="spellEnd"/>
      <w:r w:rsidR="00A16C74">
        <w:rPr>
          <w:rFonts w:ascii="Times New Roman" w:hAnsi="Times New Roman" w:cs="Times New Roman"/>
          <w:sz w:val="24"/>
          <w:szCs w:val="24"/>
        </w:rPr>
        <w:t xml:space="preserve"> Pike. The late Autumn and Winter anglers have enjoyed mixed returns, as with all branches of the sport there are good and difficult days and a few to boast about.</w:t>
      </w:r>
    </w:p>
    <w:p w14:paraId="3C8D0691" w14:textId="0941CDC2" w:rsidR="00A16C74" w:rsidRDefault="00A16C74" w:rsidP="00650D45">
      <w:pPr>
        <w:spacing w:after="0" w:line="276" w:lineRule="auto"/>
        <w:rPr>
          <w:rFonts w:ascii="Times New Roman" w:hAnsi="Times New Roman" w:cs="Times New Roman"/>
          <w:sz w:val="24"/>
          <w:szCs w:val="24"/>
        </w:rPr>
      </w:pPr>
    </w:p>
    <w:p w14:paraId="3C7F403A" w14:textId="34BA495F" w:rsidR="00A16C74" w:rsidRDefault="00A16C74"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speaking with some of the regulars most have their special pitches and prefer not to venture too far from them. Others do enjoy trying a new spot and a change sometimes produces good sport. In </w:t>
      </w:r>
      <w:proofErr w:type="spellStart"/>
      <w:r>
        <w:rPr>
          <w:rFonts w:ascii="Times New Roman" w:hAnsi="Times New Roman" w:cs="Times New Roman"/>
          <w:sz w:val="24"/>
          <w:szCs w:val="24"/>
        </w:rPr>
        <w:t>mid December</w:t>
      </w:r>
      <w:proofErr w:type="spellEnd"/>
      <w:r>
        <w:rPr>
          <w:rFonts w:ascii="Times New Roman" w:hAnsi="Times New Roman" w:cs="Times New Roman"/>
          <w:sz w:val="24"/>
          <w:szCs w:val="24"/>
        </w:rPr>
        <w:t xml:space="preserve"> I met up with four who had come up for a break on the recommendation of</w:t>
      </w:r>
      <w:r w:rsidR="00D867D8">
        <w:rPr>
          <w:rFonts w:ascii="Times New Roman" w:hAnsi="Times New Roman" w:cs="Times New Roman"/>
          <w:sz w:val="24"/>
          <w:szCs w:val="24"/>
        </w:rPr>
        <w:t xml:space="preserve"> a friend who fishes the Loch annually. They had permits and were well kitted out with all the shelter needed and</w:t>
      </w:r>
      <w:r w:rsidR="009F518D">
        <w:rPr>
          <w:rFonts w:ascii="Times New Roman" w:hAnsi="Times New Roman" w:cs="Times New Roman"/>
          <w:sz w:val="24"/>
          <w:szCs w:val="24"/>
        </w:rPr>
        <w:t xml:space="preserve"> a gas stove as well as</w:t>
      </w:r>
      <w:r w:rsidR="00D867D8">
        <w:rPr>
          <w:rFonts w:ascii="Times New Roman" w:hAnsi="Times New Roman" w:cs="Times New Roman"/>
          <w:sz w:val="24"/>
          <w:szCs w:val="24"/>
        </w:rPr>
        <w:t xml:space="preserve"> the right tackle. Sport was slow but in four days they caught seven Pike the best 21lbs.</w:t>
      </w:r>
    </w:p>
    <w:p w14:paraId="35ADFC4A" w14:textId="77777777" w:rsidR="00D867D8" w:rsidRDefault="00D867D8" w:rsidP="00650D45">
      <w:pPr>
        <w:spacing w:after="0" w:line="276" w:lineRule="auto"/>
        <w:rPr>
          <w:rFonts w:ascii="Times New Roman" w:hAnsi="Times New Roman" w:cs="Times New Roman"/>
          <w:sz w:val="24"/>
          <w:szCs w:val="24"/>
        </w:rPr>
      </w:pPr>
    </w:p>
    <w:p w14:paraId="17B15050" w14:textId="2DEAF78A" w:rsidR="00D867D8" w:rsidRDefault="00DC2D8D"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Moves to open safe section</w:t>
      </w:r>
      <w:r w:rsidR="00D867D8">
        <w:rPr>
          <w:rFonts w:ascii="Times New Roman" w:hAnsi="Times New Roman" w:cs="Times New Roman"/>
          <w:sz w:val="24"/>
          <w:szCs w:val="24"/>
        </w:rPr>
        <w:t>s</w:t>
      </w:r>
      <w:r>
        <w:rPr>
          <w:rFonts w:ascii="Times New Roman" w:hAnsi="Times New Roman" w:cs="Times New Roman"/>
          <w:sz w:val="24"/>
          <w:szCs w:val="24"/>
        </w:rPr>
        <w:t xml:space="preserve"> of East Loch Tay </w:t>
      </w:r>
      <w:r w:rsidR="00D867D8">
        <w:rPr>
          <w:rFonts w:ascii="Times New Roman" w:hAnsi="Times New Roman" w:cs="Times New Roman"/>
          <w:sz w:val="24"/>
          <w:szCs w:val="24"/>
        </w:rPr>
        <w:t>for Pike Anglers are in the pipeline and the new set up in the East Loch Tay Club intend to visit Riparian Owners to have discussions, and help has been offered to assist.</w:t>
      </w:r>
    </w:p>
    <w:p w14:paraId="5062C0E9" w14:textId="576CA0FA" w:rsidR="009F518D" w:rsidRDefault="00D867D8"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There have been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requests for Winter Pike Fishing in that area so </w:t>
      </w:r>
      <w:r w:rsidR="00103BBB">
        <w:rPr>
          <w:rFonts w:ascii="Times New Roman" w:hAnsi="Times New Roman" w:cs="Times New Roman"/>
          <w:sz w:val="24"/>
          <w:szCs w:val="24"/>
        </w:rPr>
        <w:t>there is interest from anglers.</w:t>
      </w:r>
    </w:p>
    <w:p w14:paraId="585C1CBE" w14:textId="3BC9819D" w:rsidR="00DF0598" w:rsidRDefault="00DF0598"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There have been very few anglers targeting Perch and Roach, particularly at the junction of the Rivers Dochart and Lochay or anywhere else in the system. In past years Roach w</w:t>
      </w:r>
      <w:r w:rsidR="00103BBB">
        <w:rPr>
          <w:rFonts w:ascii="Times New Roman" w:hAnsi="Times New Roman" w:cs="Times New Roman"/>
          <w:sz w:val="24"/>
          <w:szCs w:val="24"/>
        </w:rPr>
        <w:t>ere</w:t>
      </w:r>
      <w:r>
        <w:rPr>
          <w:rFonts w:ascii="Times New Roman" w:hAnsi="Times New Roman" w:cs="Times New Roman"/>
          <w:sz w:val="24"/>
          <w:szCs w:val="24"/>
        </w:rPr>
        <w:t xml:space="preserve"> fished for by visitors from over the border</w:t>
      </w:r>
      <w:r w:rsidR="00103BBB">
        <w:rPr>
          <w:rFonts w:ascii="Times New Roman" w:hAnsi="Times New Roman" w:cs="Times New Roman"/>
          <w:sz w:val="24"/>
          <w:szCs w:val="24"/>
        </w:rPr>
        <w:t xml:space="preserve"> where there is a following for this part of Coarse Fishing</w:t>
      </w:r>
      <w:r>
        <w:rPr>
          <w:rFonts w:ascii="Times New Roman" w:hAnsi="Times New Roman" w:cs="Times New Roman"/>
          <w:sz w:val="24"/>
          <w:szCs w:val="24"/>
        </w:rPr>
        <w:t>.</w:t>
      </w:r>
      <w:r w:rsidR="00DC2D8D">
        <w:rPr>
          <w:rFonts w:ascii="Times New Roman" w:hAnsi="Times New Roman" w:cs="Times New Roman"/>
          <w:sz w:val="24"/>
          <w:szCs w:val="24"/>
        </w:rPr>
        <w:t xml:space="preserve"> </w:t>
      </w:r>
    </w:p>
    <w:p w14:paraId="61A54715" w14:textId="69A7C34B" w:rsidR="00DF0598" w:rsidRDefault="00DF0598" w:rsidP="00650D45">
      <w:pPr>
        <w:spacing w:after="0" w:line="276" w:lineRule="auto"/>
        <w:rPr>
          <w:rFonts w:ascii="Times New Roman" w:hAnsi="Times New Roman" w:cs="Times New Roman"/>
          <w:sz w:val="24"/>
          <w:szCs w:val="24"/>
        </w:rPr>
      </w:pPr>
      <w:r>
        <w:rPr>
          <w:rFonts w:ascii="Times New Roman" w:hAnsi="Times New Roman" w:cs="Times New Roman"/>
          <w:sz w:val="24"/>
          <w:szCs w:val="24"/>
        </w:rPr>
        <w:t>Coarse fish particularly Pike are widespread through the whole of the Tay Order from Loch Tay to Perth</w:t>
      </w:r>
      <w:r w:rsidR="00103BBB">
        <w:rPr>
          <w:rFonts w:ascii="Times New Roman" w:hAnsi="Times New Roman" w:cs="Times New Roman"/>
          <w:sz w:val="24"/>
          <w:szCs w:val="24"/>
        </w:rPr>
        <w:t>,</w:t>
      </w:r>
      <w:r>
        <w:rPr>
          <w:rFonts w:ascii="Times New Roman" w:hAnsi="Times New Roman" w:cs="Times New Roman"/>
          <w:sz w:val="24"/>
          <w:szCs w:val="24"/>
        </w:rPr>
        <w:t xml:space="preserve"> but few anglers seek out a likely beat. Perhaps some encouragement is required? </w:t>
      </w:r>
    </w:p>
    <w:p w14:paraId="5988FB39" w14:textId="2AE39FD7" w:rsidR="00912D71" w:rsidRDefault="00912D71" w:rsidP="00650D45">
      <w:pPr>
        <w:spacing w:line="276" w:lineRule="auto"/>
        <w:rPr>
          <w:rFonts w:ascii="Times New Roman" w:hAnsi="Times New Roman" w:cs="Times New Roman"/>
          <w:b/>
          <w:bCs/>
          <w:sz w:val="24"/>
          <w:szCs w:val="24"/>
        </w:rPr>
      </w:pPr>
    </w:p>
    <w:p w14:paraId="7FD2F909" w14:textId="6D54476C" w:rsidR="003C0F70" w:rsidRDefault="00F576C4" w:rsidP="007B7394">
      <w:pPr>
        <w:jc w:val="center"/>
        <w:rPr>
          <w:rFonts w:ascii="Times New Roman" w:hAnsi="Times New Roman" w:cs="Times New Roman"/>
          <w:b/>
          <w:bCs/>
          <w:sz w:val="24"/>
          <w:szCs w:val="24"/>
        </w:rPr>
      </w:pPr>
      <w:r>
        <w:rPr>
          <w:rFonts w:ascii="Times New Roman" w:hAnsi="Times New Roman" w:cs="Times New Roman"/>
          <w:b/>
          <w:bCs/>
          <w:sz w:val="24"/>
          <w:szCs w:val="24"/>
        </w:rPr>
        <w:t>1</w:t>
      </w:r>
      <w:r w:rsidR="00D425BD">
        <w:rPr>
          <w:rFonts w:ascii="Times New Roman" w:hAnsi="Times New Roman" w:cs="Times New Roman"/>
          <w:b/>
          <w:bCs/>
          <w:sz w:val="24"/>
          <w:szCs w:val="24"/>
        </w:rPr>
        <w:t>1</w:t>
      </w:r>
    </w:p>
    <w:p w14:paraId="2060C6FB" w14:textId="78C670D0" w:rsidR="00F576C4" w:rsidRDefault="00F576C4" w:rsidP="00F576C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Riparian Owners</w:t>
      </w:r>
      <w:r w:rsidR="00CD5F9D">
        <w:rPr>
          <w:rFonts w:ascii="Times New Roman" w:hAnsi="Times New Roman" w:cs="Times New Roman"/>
          <w:b/>
          <w:bCs/>
          <w:sz w:val="24"/>
          <w:szCs w:val="24"/>
        </w:rPr>
        <w:t>,</w:t>
      </w:r>
      <w:r>
        <w:rPr>
          <w:rFonts w:ascii="Times New Roman" w:hAnsi="Times New Roman" w:cs="Times New Roman"/>
          <w:b/>
          <w:bCs/>
          <w:sz w:val="24"/>
          <w:szCs w:val="24"/>
        </w:rPr>
        <w:t xml:space="preserve"> Angling Clubs &amp; Agents</w:t>
      </w:r>
    </w:p>
    <w:p w14:paraId="3BBE5FA1" w14:textId="1F247213" w:rsidR="00F576C4" w:rsidRDefault="00D6377B"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It </w:t>
      </w:r>
      <w:r w:rsidR="00816375">
        <w:rPr>
          <w:rFonts w:ascii="Times New Roman" w:hAnsi="Times New Roman" w:cs="Times New Roman"/>
          <w:sz w:val="24"/>
          <w:szCs w:val="24"/>
        </w:rPr>
        <w:t xml:space="preserve">is </w:t>
      </w:r>
      <w:r w:rsidR="004E43F1">
        <w:rPr>
          <w:rFonts w:ascii="Times New Roman" w:hAnsi="Times New Roman" w:cs="Times New Roman"/>
          <w:sz w:val="24"/>
          <w:szCs w:val="24"/>
        </w:rPr>
        <w:t>necessary</w:t>
      </w:r>
      <w:r w:rsidR="00816375">
        <w:rPr>
          <w:rFonts w:ascii="Times New Roman" w:hAnsi="Times New Roman" w:cs="Times New Roman"/>
          <w:sz w:val="24"/>
          <w:szCs w:val="24"/>
        </w:rPr>
        <w:t xml:space="preserve"> </w:t>
      </w:r>
      <w:r w:rsidR="004E43F1">
        <w:rPr>
          <w:rFonts w:ascii="Times New Roman" w:hAnsi="Times New Roman" w:cs="Times New Roman"/>
          <w:sz w:val="24"/>
          <w:szCs w:val="24"/>
        </w:rPr>
        <w:t>to have</w:t>
      </w:r>
      <w:r w:rsidR="00816375">
        <w:rPr>
          <w:rFonts w:ascii="Times New Roman" w:hAnsi="Times New Roman" w:cs="Times New Roman"/>
          <w:sz w:val="24"/>
          <w:szCs w:val="24"/>
        </w:rPr>
        <w:t xml:space="preserve"> a</w:t>
      </w:r>
      <w:r w:rsidR="004E43F1">
        <w:rPr>
          <w:rFonts w:ascii="Times New Roman" w:hAnsi="Times New Roman" w:cs="Times New Roman"/>
          <w:sz w:val="24"/>
          <w:szCs w:val="24"/>
        </w:rPr>
        <w:t>n</w:t>
      </w:r>
      <w:r w:rsidR="00816375">
        <w:rPr>
          <w:rFonts w:ascii="Times New Roman" w:hAnsi="Times New Roman" w:cs="Times New Roman"/>
          <w:sz w:val="24"/>
          <w:szCs w:val="24"/>
        </w:rPr>
        <w:t xml:space="preserve"> understanding between Riparian Owners, </w:t>
      </w:r>
      <w:proofErr w:type="gramStart"/>
      <w:r w:rsidR="00816375">
        <w:rPr>
          <w:rFonts w:ascii="Times New Roman" w:hAnsi="Times New Roman" w:cs="Times New Roman"/>
          <w:sz w:val="24"/>
          <w:szCs w:val="24"/>
        </w:rPr>
        <w:t>Agents</w:t>
      </w:r>
      <w:proofErr w:type="gramEnd"/>
      <w:r w:rsidR="00816375">
        <w:rPr>
          <w:rFonts w:ascii="Times New Roman" w:hAnsi="Times New Roman" w:cs="Times New Roman"/>
          <w:sz w:val="24"/>
          <w:szCs w:val="24"/>
        </w:rPr>
        <w:t xml:space="preserve"> </w:t>
      </w:r>
      <w:r w:rsidR="004E43F1">
        <w:rPr>
          <w:rFonts w:ascii="Times New Roman" w:hAnsi="Times New Roman" w:cs="Times New Roman"/>
          <w:sz w:val="24"/>
          <w:szCs w:val="24"/>
        </w:rPr>
        <w:t>and</w:t>
      </w:r>
      <w:r w:rsidR="00816375">
        <w:rPr>
          <w:rFonts w:ascii="Times New Roman" w:hAnsi="Times New Roman" w:cs="Times New Roman"/>
          <w:sz w:val="24"/>
          <w:szCs w:val="24"/>
        </w:rPr>
        <w:t xml:space="preserve"> Angling Clubs</w:t>
      </w:r>
      <w:r w:rsidR="00922DD0">
        <w:rPr>
          <w:rFonts w:ascii="Times New Roman" w:hAnsi="Times New Roman" w:cs="Times New Roman"/>
          <w:sz w:val="24"/>
          <w:szCs w:val="24"/>
        </w:rPr>
        <w:t xml:space="preserve">, </w:t>
      </w:r>
      <w:r w:rsidR="004E43F1">
        <w:rPr>
          <w:rFonts w:ascii="Times New Roman" w:hAnsi="Times New Roman" w:cs="Times New Roman"/>
          <w:sz w:val="24"/>
          <w:szCs w:val="24"/>
        </w:rPr>
        <w:t>also</w:t>
      </w:r>
      <w:r w:rsidR="00922DD0">
        <w:rPr>
          <w:rFonts w:ascii="Times New Roman" w:hAnsi="Times New Roman" w:cs="Times New Roman"/>
          <w:sz w:val="24"/>
          <w:szCs w:val="24"/>
        </w:rPr>
        <w:t xml:space="preserve"> </w:t>
      </w:r>
      <w:r w:rsidR="004E43F1">
        <w:rPr>
          <w:rFonts w:ascii="Times New Roman" w:hAnsi="Times New Roman" w:cs="Times New Roman"/>
          <w:sz w:val="24"/>
          <w:szCs w:val="24"/>
        </w:rPr>
        <w:t>for each to comply with</w:t>
      </w:r>
      <w:r w:rsidR="00F038C3">
        <w:rPr>
          <w:rFonts w:ascii="Times New Roman" w:hAnsi="Times New Roman" w:cs="Times New Roman"/>
          <w:sz w:val="24"/>
          <w:szCs w:val="24"/>
        </w:rPr>
        <w:t xml:space="preserve"> the management</w:t>
      </w:r>
      <w:r w:rsidR="004E43F1">
        <w:rPr>
          <w:rFonts w:ascii="Times New Roman" w:hAnsi="Times New Roman" w:cs="Times New Roman"/>
          <w:sz w:val="24"/>
          <w:szCs w:val="24"/>
        </w:rPr>
        <w:t xml:space="preserve"> decisions made and enacted</w:t>
      </w:r>
      <w:r w:rsidR="00F038C3">
        <w:rPr>
          <w:rFonts w:ascii="Times New Roman" w:hAnsi="Times New Roman" w:cs="Times New Roman"/>
          <w:sz w:val="24"/>
          <w:szCs w:val="24"/>
        </w:rPr>
        <w:t xml:space="preserve"> by</w:t>
      </w:r>
      <w:r w:rsidR="00922DD0">
        <w:rPr>
          <w:rFonts w:ascii="Times New Roman" w:hAnsi="Times New Roman" w:cs="Times New Roman"/>
          <w:sz w:val="24"/>
          <w:szCs w:val="24"/>
        </w:rPr>
        <w:t xml:space="preserve"> the Tay Liaison Committee</w:t>
      </w:r>
      <w:r w:rsidR="00F038C3">
        <w:rPr>
          <w:rFonts w:ascii="Times New Roman" w:hAnsi="Times New Roman" w:cs="Times New Roman"/>
          <w:sz w:val="24"/>
          <w:szCs w:val="24"/>
        </w:rPr>
        <w:t>.</w:t>
      </w:r>
      <w:r w:rsidR="00922DD0">
        <w:rPr>
          <w:rFonts w:ascii="Times New Roman" w:hAnsi="Times New Roman" w:cs="Times New Roman"/>
          <w:sz w:val="24"/>
          <w:szCs w:val="24"/>
        </w:rPr>
        <w:t xml:space="preserve"> </w:t>
      </w:r>
    </w:p>
    <w:p w14:paraId="08D6D5ED" w14:textId="54465FDA" w:rsidR="005305E9" w:rsidRDefault="00F038C3" w:rsidP="00650D45">
      <w:pPr>
        <w:spacing w:line="276" w:lineRule="auto"/>
        <w:rPr>
          <w:rFonts w:ascii="Times New Roman" w:hAnsi="Times New Roman" w:cs="Times New Roman"/>
          <w:sz w:val="24"/>
          <w:szCs w:val="24"/>
        </w:rPr>
      </w:pPr>
      <w:r>
        <w:rPr>
          <w:rFonts w:ascii="Times New Roman" w:hAnsi="Times New Roman" w:cs="Times New Roman"/>
          <w:sz w:val="24"/>
          <w:szCs w:val="24"/>
        </w:rPr>
        <w:t>Those who own Riparian Land</w:t>
      </w:r>
      <w:r w:rsidR="00D6377B">
        <w:rPr>
          <w:rFonts w:ascii="Times New Roman" w:hAnsi="Times New Roman" w:cs="Times New Roman"/>
          <w:sz w:val="24"/>
          <w:szCs w:val="24"/>
        </w:rPr>
        <w:t xml:space="preserve"> had the ultimate say in applying for </w:t>
      </w:r>
      <w:r w:rsidR="00B413C1">
        <w:rPr>
          <w:rFonts w:ascii="Times New Roman" w:hAnsi="Times New Roman" w:cs="Times New Roman"/>
          <w:sz w:val="24"/>
          <w:szCs w:val="24"/>
        </w:rPr>
        <w:t>the</w:t>
      </w:r>
      <w:r w:rsidR="00D6377B">
        <w:rPr>
          <w:rFonts w:ascii="Times New Roman" w:hAnsi="Times New Roman" w:cs="Times New Roman"/>
          <w:sz w:val="24"/>
          <w:szCs w:val="24"/>
        </w:rPr>
        <w:t xml:space="preserve"> Protection Order </w:t>
      </w:r>
      <w:r w:rsidR="005305E9">
        <w:rPr>
          <w:rFonts w:ascii="Times New Roman" w:hAnsi="Times New Roman" w:cs="Times New Roman"/>
          <w:sz w:val="24"/>
          <w:szCs w:val="24"/>
        </w:rPr>
        <w:t>on</w:t>
      </w:r>
      <w:r w:rsidR="00D6377B">
        <w:rPr>
          <w:rFonts w:ascii="Times New Roman" w:hAnsi="Times New Roman" w:cs="Times New Roman"/>
          <w:sz w:val="24"/>
          <w:szCs w:val="24"/>
        </w:rPr>
        <w:t xml:space="preserve"> The River Tay, along with the </w:t>
      </w:r>
      <w:r w:rsidR="005305E9">
        <w:rPr>
          <w:rFonts w:ascii="Times New Roman" w:hAnsi="Times New Roman" w:cs="Times New Roman"/>
          <w:sz w:val="24"/>
          <w:szCs w:val="24"/>
        </w:rPr>
        <w:t>H</w:t>
      </w:r>
      <w:r w:rsidR="00D6377B">
        <w:rPr>
          <w:rFonts w:ascii="Times New Roman" w:hAnsi="Times New Roman" w:cs="Times New Roman"/>
          <w:sz w:val="24"/>
          <w:szCs w:val="24"/>
        </w:rPr>
        <w:t>eadwaters and the tributar</w:t>
      </w:r>
      <w:r w:rsidR="005305E9">
        <w:rPr>
          <w:rFonts w:ascii="Times New Roman" w:hAnsi="Times New Roman" w:cs="Times New Roman"/>
          <w:sz w:val="24"/>
          <w:szCs w:val="24"/>
        </w:rPr>
        <w:t>y</w:t>
      </w:r>
      <w:r w:rsidR="00D6377B">
        <w:rPr>
          <w:rFonts w:ascii="Times New Roman" w:hAnsi="Times New Roman" w:cs="Times New Roman"/>
          <w:sz w:val="24"/>
          <w:szCs w:val="24"/>
        </w:rPr>
        <w:t xml:space="preserve"> Rivers Lyon</w:t>
      </w:r>
      <w:r w:rsidR="00ED046C">
        <w:rPr>
          <w:rFonts w:ascii="Times New Roman" w:hAnsi="Times New Roman" w:cs="Times New Roman"/>
          <w:sz w:val="24"/>
          <w:szCs w:val="24"/>
        </w:rPr>
        <w:t>,</w:t>
      </w:r>
      <w:r w:rsidR="00D6377B">
        <w:rPr>
          <w:rFonts w:ascii="Times New Roman" w:hAnsi="Times New Roman" w:cs="Times New Roman"/>
          <w:sz w:val="24"/>
          <w:szCs w:val="24"/>
        </w:rPr>
        <w:t xml:space="preserve"> </w:t>
      </w:r>
      <w:proofErr w:type="spellStart"/>
      <w:r w:rsidR="00D6377B">
        <w:rPr>
          <w:rFonts w:ascii="Times New Roman" w:hAnsi="Times New Roman" w:cs="Times New Roman"/>
          <w:sz w:val="24"/>
          <w:szCs w:val="24"/>
        </w:rPr>
        <w:t>Braan</w:t>
      </w:r>
      <w:proofErr w:type="spellEnd"/>
      <w:r w:rsidR="00D6377B">
        <w:rPr>
          <w:rFonts w:ascii="Times New Roman" w:hAnsi="Times New Roman" w:cs="Times New Roman"/>
          <w:sz w:val="24"/>
          <w:szCs w:val="24"/>
        </w:rPr>
        <w:t xml:space="preserve"> and Almond.</w:t>
      </w:r>
      <w:r>
        <w:rPr>
          <w:rFonts w:ascii="Times New Roman" w:hAnsi="Times New Roman" w:cs="Times New Roman"/>
          <w:sz w:val="24"/>
          <w:szCs w:val="24"/>
        </w:rPr>
        <w:t xml:space="preserve"> </w:t>
      </w:r>
      <w:r w:rsidR="005305E9">
        <w:rPr>
          <w:rFonts w:ascii="Times New Roman" w:hAnsi="Times New Roman" w:cs="Times New Roman"/>
          <w:sz w:val="24"/>
          <w:szCs w:val="24"/>
        </w:rPr>
        <w:t>The decision to make application was collective and unanimous, supported by all Angling Clubs and associated interested groups.</w:t>
      </w:r>
    </w:p>
    <w:p w14:paraId="33AF4773" w14:textId="44E78259" w:rsidR="006E3887" w:rsidRDefault="00A81108" w:rsidP="00650D45">
      <w:pPr>
        <w:spacing w:line="276" w:lineRule="auto"/>
        <w:rPr>
          <w:rFonts w:ascii="Times New Roman" w:hAnsi="Times New Roman" w:cs="Times New Roman"/>
          <w:sz w:val="24"/>
          <w:szCs w:val="24"/>
        </w:rPr>
      </w:pPr>
      <w:r>
        <w:rPr>
          <w:rFonts w:ascii="Times New Roman" w:hAnsi="Times New Roman" w:cs="Times New Roman"/>
          <w:sz w:val="24"/>
          <w:szCs w:val="24"/>
        </w:rPr>
        <w:t>All Riparian Owners signed the original agreed access document, including conditions and methods of fishing</w:t>
      </w:r>
      <w:r w:rsidR="00AB3F6D">
        <w:rPr>
          <w:rFonts w:ascii="Times New Roman" w:hAnsi="Times New Roman" w:cs="Times New Roman"/>
          <w:sz w:val="24"/>
          <w:szCs w:val="24"/>
        </w:rPr>
        <w:t xml:space="preserve"> for each beat</w:t>
      </w:r>
      <w:r>
        <w:rPr>
          <w:rFonts w:ascii="Times New Roman" w:hAnsi="Times New Roman" w:cs="Times New Roman"/>
          <w:sz w:val="24"/>
          <w:szCs w:val="24"/>
        </w:rPr>
        <w:t>, and with updates these forms have been accepted as binding to conform to the 1976 Act and subsequent revisions.</w:t>
      </w:r>
      <w:r w:rsidR="0052193C">
        <w:rPr>
          <w:rFonts w:ascii="Times New Roman" w:hAnsi="Times New Roman" w:cs="Times New Roman"/>
          <w:sz w:val="24"/>
          <w:szCs w:val="24"/>
        </w:rPr>
        <w:t xml:space="preserve"> Only the Riparian Owner can apply to alter any part of the conditions of access applying to their Land, which would be discussed by the Tay Liaison Committee</w:t>
      </w:r>
      <w:r w:rsidR="006E3887">
        <w:rPr>
          <w:rFonts w:ascii="Times New Roman" w:hAnsi="Times New Roman" w:cs="Times New Roman"/>
          <w:sz w:val="24"/>
          <w:szCs w:val="24"/>
        </w:rPr>
        <w:t>.</w:t>
      </w:r>
      <w:r w:rsidR="00B413C1">
        <w:rPr>
          <w:rFonts w:ascii="Times New Roman" w:hAnsi="Times New Roman" w:cs="Times New Roman"/>
          <w:sz w:val="24"/>
          <w:szCs w:val="24"/>
        </w:rPr>
        <w:t xml:space="preserve"> </w:t>
      </w:r>
      <w:r w:rsidR="006E3887">
        <w:rPr>
          <w:rFonts w:ascii="Times New Roman" w:hAnsi="Times New Roman" w:cs="Times New Roman"/>
          <w:sz w:val="24"/>
          <w:szCs w:val="24"/>
        </w:rPr>
        <w:t>T</w:t>
      </w:r>
      <w:r w:rsidR="00CE44C7">
        <w:rPr>
          <w:rFonts w:ascii="Times New Roman" w:hAnsi="Times New Roman" w:cs="Times New Roman"/>
          <w:sz w:val="24"/>
          <w:szCs w:val="24"/>
        </w:rPr>
        <w:t xml:space="preserve">he Riparian Owner can </w:t>
      </w:r>
      <w:r w:rsidR="006E3887">
        <w:rPr>
          <w:rFonts w:ascii="Times New Roman" w:hAnsi="Times New Roman" w:cs="Times New Roman"/>
          <w:sz w:val="24"/>
          <w:szCs w:val="24"/>
        </w:rPr>
        <w:t>assign</w:t>
      </w:r>
      <w:r w:rsidR="00CE44C7">
        <w:rPr>
          <w:rFonts w:ascii="Times New Roman" w:hAnsi="Times New Roman" w:cs="Times New Roman"/>
          <w:sz w:val="24"/>
          <w:szCs w:val="24"/>
        </w:rPr>
        <w:t xml:space="preserve"> an Employee, appointed Agent or Factor or an Angling Club</w:t>
      </w:r>
      <w:r w:rsidR="006E3887">
        <w:rPr>
          <w:rFonts w:ascii="Times New Roman" w:hAnsi="Times New Roman" w:cs="Times New Roman"/>
          <w:sz w:val="24"/>
          <w:szCs w:val="24"/>
        </w:rPr>
        <w:t xml:space="preserve"> to manage the advertising and availability of Permits to Club Members and Visitors abiding by the conditions in the Owner’s access agreement. However only the Riparian Owner can apply to make changes and it is their responsibility to ensure all dues requested by the TLC are paid in full. </w:t>
      </w:r>
    </w:p>
    <w:p w14:paraId="071A6A90" w14:textId="5D3666E8" w:rsidR="00AB3F6D" w:rsidRDefault="00AB3F6D"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Appointed Agents or Factors can be empowered by the Riparian Owner to deal with aspects of the fishing access which do not negatively alter the terms making conditions which could be deemed as prohibitive to fishing. Exceptions may be short term closure due to other work or seasonal activity. Dealing with all matters raised by the TLC </w:t>
      </w:r>
      <w:r w:rsidR="00E45384">
        <w:rPr>
          <w:rFonts w:ascii="Times New Roman" w:hAnsi="Times New Roman" w:cs="Times New Roman"/>
          <w:sz w:val="24"/>
          <w:szCs w:val="24"/>
        </w:rPr>
        <w:t>including settling all annual dues</w:t>
      </w:r>
      <w:r w:rsidR="00144972">
        <w:rPr>
          <w:rFonts w:ascii="Times New Roman" w:hAnsi="Times New Roman" w:cs="Times New Roman"/>
          <w:sz w:val="24"/>
          <w:szCs w:val="24"/>
        </w:rPr>
        <w:t xml:space="preserve"> is another responsibility usually assigned.</w:t>
      </w:r>
      <w:r w:rsidR="00E45384">
        <w:rPr>
          <w:rFonts w:ascii="Times New Roman" w:hAnsi="Times New Roman" w:cs="Times New Roman"/>
          <w:sz w:val="24"/>
          <w:szCs w:val="24"/>
        </w:rPr>
        <w:t xml:space="preserve"> </w:t>
      </w:r>
    </w:p>
    <w:p w14:paraId="69229450" w14:textId="498705AE" w:rsidR="00E45384" w:rsidRDefault="00E45384" w:rsidP="00650D45">
      <w:pPr>
        <w:spacing w:line="276" w:lineRule="auto"/>
        <w:rPr>
          <w:rFonts w:ascii="Times New Roman" w:hAnsi="Times New Roman" w:cs="Times New Roman"/>
          <w:sz w:val="24"/>
          <w:szCs w:val="24"/>
        </w:rPr>
      </w:pPr>
      <w:r>
        <w:rPr>
          <w:rFonts w:ascii="Times New Roman" w:hAnsi="Times New Roman" w:cs="Times New Roman"/>
          <w:sz w:val="24"/>
          <w:szCs w:val="24"/>
        </w:rPr>
        <w:t xml:space="preserve">Angling Clubs depend on arrangements with Riparian Owners to access fishing for members as most do not own sufficient riparian land which satisfies demand. </w:t>
      </w:r>
      <w:r w:rsidR="00047C8C">
        <w:rPr>
          <w:rFonts w:ascii="Times New Roman" w:hAnsi="Times New Roman" w:cs="Times New Roman"/>
          <w:sz w:val="24"/>
          <w:szCs w:val="24"/>
        </w:rPr>
        <w:t>These are of benefit to Riparian Owners since the local club take on looking after</w:t>
      </w:r>
      <w:r w:rsidR="00010612">
        <w:rPr>
          <w:rFonts w:ascii="Times New Roman" w:hAnsi="Times New Roman" w:cs="Times New Roman"/>
          <w:sz w:val="24"/>
          <w:szCs w:val="24"/>
        </w:rPr>
        <w:t xml:space="preserve"> the beats and providing advertising for permits. In return the clubs take on the responsibility of ensuring they patrol the beats under their care and</w:t>
      </w:r>
      <w:r w:rsidR="00047C8C">
        <w:rPr>
          <w:rFonts w:ascii="Times New Roman" w:hAnsi="Times New Roman" w:cs="Times New Roman"/>
          <w:sz w:val="24"/>
          <w:szCs w:val="24"/>
        </w:rPr>
        <w:t xml:space="preserve"> </w:t>
      </w:r>
      <w:r w:rsidR="00010612">
        <w:rPr>
          <w:rFonts w:ascii="Times New Roman" w:hAnsi="Times New Roman" w:cs="Times New Roman"/>
          <w:sz w:val="24"/>
          <w:szCs w:val="24"/>
        </w:rPr>
        <w:t>adhere to the management of the TLC.</w:t>
      </w:r>
    </w:p>
    <w:p w14:paraId="65141A81" w14:textId="103375E3" w:rsidR="00010612" w:rsidRPr="00010612" w:rsidRDefault="00010612" w:rsidP="00650D45">
      <w:pPr>
        <w:spacing w:line="276" w:lineRule="auto"/>
        <w:rPr>
          <w:rFonts w:ascii="Times New Roman" w:hAnsi="Times New Roman" w:cs="Times New Roman"/>
          <w:sz w:val="24"/>
          <w:szCs w:val="24"/>
        </w:rPr>
      </w:pPr>
      <w:r w:rsidRPr="00010612">
        <w:rPr>
          <w:rFonts w:ascii="Times New Roman" w:hAnsi="Times New Roman" w:cs="Times New Roman"/>
          <w:sz w:val="24"/>
          <w:szCs w:val="24"/>
        </w:rPr>
        <w:t>Working together</w:t>
      </w:r>
      <w:r>
        <w:rPr>
          <w:rFonts w:ascii="Times New Roman" w:hAnsi="Times New Roman" w:cs="Times New Roman"/>
          <w:sz w:val="24"/>
          <w:szCs w:val="24"/>
        </w:rPr>
        <w:t xml:space="preserve"> under the management of the River Tay Protection Order and bringing any problems to the attention of the TLC, any difficulties can be discussed, views </w:t>
      </w:r>
      <w:r w:rsidR="00144972">
        <w:rPr>
          <w:rFonts w:ascii="Times New Roman" w:hAnsi="Times New Roman" w:cs="Times New Roman"/>
          <w:sz w:val="24"/>
          <w:szCs w:val="24"/>
        </w:rPr>
        <w:t>taken,</w:t>
      </w:r>
      <w:r>
        <w:rPr>
          <w:rFonts w:ascii="Times New Roman" w:hAnsi="Times New Roman" w:cs="Times New Roman"/>
          <w:sz w:val="24"/>
          <w:szCs w:val="24"/>
        </w:rPr>
        <w:t xml:space="preserve"> and decisions made for the good of the whole system</w:t>
      </w:r>
      <w:r w:rsidR="00AD19D5">
        <w:rPr>
          <w:rFonts w:ascii="Times New Roman" w:hAnsi="Times New Roman" w:cs="Times New Roman"/>
          <w:sz w:val="24"/>
          <w:szCs w:val="24"/>
        </w:rPr>
        <w:t>.</w:t>
      </w:r>
    </w:p>
    <w:p w14:paraId="59788200" w14:textId="4A066BA0" w:rsidR="00DD659E" w:rsidRDefault="00F576C4" w:rsidP="00DD659E">
      <w:pPr>
        <w:jc w:val="center"/>
        <w:rPr>
          <w:rFonts w:ascii="Times New Roman" w:hAnsi="Times New Roman" w:cs="Times New Roman"/>
          <w:b/>
          <w:bCs/>
          <w:sz w:val="24"/>
          <w:szCs w:val="24"/>
        </w:rPr>
      </w:pPr>
      <w:r>
        <w:rPr>
          <w:rFonts w:ascii="Times New Roman" w:hAnsi="Times New Roman" w:cs="Times New Roman"/>
          <w:b/>
          <w:bCs/>
          <w:sz w:val="24"/>
          <w:szCs w:val="24"/>
        </w:rPr>
        <w:t>TLC Grants</w:t>
      </w:r>
    </w:p>
    <w:p w14:paraId="39CAA369" w14:textId="2E238239" w:rsidR="00F33DDB" w:rsidRDefault="00F33DDB" w:rsidP="00650D45">
      <w:pPr>
        <w:widowControl w:val="0"/>
        <w:spacing w:line="276" w:lineRule="auto"/>
        <w:rPr>
          <w:rFonts w:ascii="Times New Roman" w:hAnsi="Times New Roman"/>
          <w:sz w:val="24"/>
          <w:szCs w:val="24"/>
        </w:rPr>
      </w:pPr>
      <w:r>
        <w:rPr>
          <w:rFonts w:ascii="Times New Roman" w:hAnsi="Times New Roman"/>
          <w:sz w:val="24"/>
          <w:szCs w:val="24"/>
        </w:rPr>
        <w:t xml:space="preserve">Grants, for which funds can be made available from the TLC, are for projects such as habitat improvements or work which can be deemed to enhance or prevent deterioration of any nature to beats or provide improvements to spawning redds and important nursery streams. The list is incomplete so any project will be considered. The projects require to be detailed and costed so that the information is available to the committee in order that a decision can be made which satisfies all concerned. </w:t>
      </w:r>
    </w:p>
    <w:p w14:paraId="2C366D5B" w14:textId="6A81F05F" w:rsidR="00F33DDB" w:rsidRPr="00103BBB" w:rsidRDefault="00F33DDB" w:rsidP="00650D45">
      <w:pPr>
        <w:widowControl w:val="0"/>
        <w:spacing w:line="276" w:lineRule="auto"/>
        <w:rPr>
          <w:rFonts w:ascii="Times New Roman" w:hAnsi="Times New Roman"/>
          <w:sz w:val="24"/>
          <w:szCs w:val="24"/>
        </w:rPr>
      </w:pPr>
      <w:r w:rsidRPr="00103BBB">
        <w:rPr>
          <w:rFonts w:ascii="Times New Roman" w:hAnsi="Times New Roman"/>
          <w:sz w:val="24"/>
          <w:szCs w:val="24"/>
        </w:rPr>
        <w:t>Riparian Owners, Clubs and Associations are all eligible to apply for a grant</w:t>
      </w:r>
      <w:r w:rsidR="00103BBB">
        <w:rPr>
          <w:rFonts w:ascii="Times New Roman" w:hAnsi="Times New Roman"/>
          <w:sz w:val="24"/>
          <w:szCs w:val="24"/>
        </w:rPr>
        <w:t xml:space="preserve"> should they have a project which satisfies the criteria. Clubs have been the only source of applications and the </w:t>
      </w:r>
      <w:proofErr w:type="gramStart"/>
      <w:r w:rsidR="00103BBB">
        <w:rPr>
          <w:rFonts w:ascii="Times New Roman" w:hAnsi="Times New Roman"/>
          <w:sz w:val="24"/>
          <w:szCs w:val="24"/>
        </w:rPr>
        <w:t>Land Owners</w:t>
      </w:r>
      <w:proofErr w:type="gramEnd"/>
      <w:r w:rsidR="00103BBB">
        <w:rPr>
          <w:rFonts w:ascii="Times New Roman" w:hAnsi="Times New Roman"/>
          <w:sz w:val="24"/>
          <w:szCs w:val="24"/>
        </w:rPr>
        <w:t xml:space="preserve"> have not</w:t>
      </w:r>
      <w:r w:rsidR="003115EA">
        <w:rPr>
          <w:rFonts w:ascii="Times New Roman" w:hAnsi="Times New Roman"/>
          <w:sz w:val="24"/>
          <w:szCs w:val="24"/>
        </w:rPr>
        <w:t xml:space="preserve"> applied for assistance although in making visits to parts of the Tay Order, work has been carried out.</w:t>
      </w:r>
      <w:r w:rsidR="00103BBB">
        <w:rPr>
          <w:rFonts w:ascii="Times New Roman" w:hAnsi="Times New Roman"/>
          <w:sz w:val="24"/>
          <w:szCs w:val="24"/>
        </w:rPr>
        <w:t xml:space="preserve"> </w:t>
      </w:r>
    </w:p>
    <w:p w14:paraId="170F70E6" w14:textId="4F960810" w:rsidR="00F33DDB" w:rsidRDefault="00F33DDB" w:rsidP="00650D45">
      <w:pPr>
        <w:widowControl w:val="0"/>
        <w:spacing w:line="276" w:lineRule="auto"/>
        <w:rPr>
          <w:rFonts w:ascii="Times New Roman" w:hAnsi="Times New Roman"/>
          <w:sz w:val="24"/>
          <w:szCs w:val="24"/>
        </w:rPr>
      </w:pPr>
      <w:r>
        <w:rPr>
          <w:rFonts w:ascii="Times New Roman" w:hAnsi="Times New Roman"/>
          <w:sz w:val="24"/>
          <w:szCs w:val="24"/>
        </w:rPr>
        <w:t>It is necessary, within the River Tay Conservation status, to contact SEPA on any project which involves work to river or loch banks or solemn. Local planning application may also be required.</w:t>
      </w:r>
    </w:p>
    <w:p w14:paraId="1313BF18" w14:textId="5A72E046" w:rsidR="00DD659E" w:rsidRDefault="00F33DDB" w:rsidP="00650D45">
      <w:pPr>
        <w:widowControl w:val="0"/>
        <w:spacing w:line="276" w:lineRule="auto"/>
        <w:rPr>
          <w:rFonts w:ascii="Times New Roman" w:hAnsi="Times New Roman"/>
          <w:sz w:val="24"/>
          <w:szCs w:val="24"/>
        </w:rPr>
      </w:pPr>
      <w:r>
        <w:rPr>
          <w:rFonts w:ascii="Times New Roman" w:hAnsi="Times New Roman"/>
          <w:sz w:val="24"/>
          <w:szCs w:val="24"/>
        </w:rPr>
        <w:t xml:space="preserve">It necessary to </w:t>
      </w:r>
      <w:r w:rsidR="00DB224D">
        <w:rPr>
          <w:rFonts w:ascii="Times New Roman" w:hAnsi="Times New Roman"/>
          <w:sz w:val="24"/>
          <w:szCs w:val="24"/>
        </w:rPr>
        <w:t>support any application for funding with a description of where the project is to be executed and the reason. If agreed in committee a token payment will be authorised</w:t>
      </w:r>
      <w:r>
        <w:rPr>
          <w:rFonts w:ascii="Times New Roman" w:hAnsi="Times New Roman"/>
          <w:sz w:val="24"/>
          <w:szCs w:val="24"/>
        </w:rPr>
        <w:t xml:space="preserve"> and the balance once it is completed and inspected as complying with the application.</w:t>
      </w:r>
      <w:r w:rsidR="00A77E18">
        <w:rPr>
          <w:rFonts w:ascii="Times New Roman" w:hAnsi="Times New Roman"/>
          <w:sz w:val="24"/>
          <w:szCs w:val="24"/>
        </w:rPr>
        <w:t xml:space="preserve"> </w:t>
      </w:r>
      <w:r>
        <w:rPr>
          <w:rFonts w:ascii="Times New Roman" w:hAnsi="Times New Roman"/>
          <w:sz w:val="24"/>
          <w:szCs w:val="24"/>
        </w:rPr>
        <w:t xml:space="preserve">The Aberfeldy Angling Club </w:t>
      </w:r>
      <w:r w:rsidR="00DB224D">
        <w:rPr>
          <w:rFonts w:ascii="Times New Roman" w:hAnsi="Times New Roman"/>
          <w:sz w:val="24"/>
          <w:szCs w:val="24"/>
        </w:rPr>
        <w:t>w</w:t>
      </w:r>
      <w:r w:rsidR="00DD659E">
        <w:rPr>
          <w:rFonts w:ascii="Times New Roman" w:hAnsi="Times New Roman"/>
          <w:sz w:val="24"/>
          <w:szCs w:val="24"/>
        </w:rPr>
        <w:t>ere</w:t>
      </w:r>
      <w:r w:rsidR="00DB224D">
        <w:rPr>
          <w:rFonts w:ascii="Times New Roman" w:hAnsi="Times New Roman"/>
          <w:sz w:val="24"/>
          <w:szCs w:val="24"/>
        </w:rPr>
        <w:t xml:space="preserve"> the last to apply for assistance in clearing a fallen tree from the </w:t>
      </w:r>
      <w:proofErr w:type="gramStart"/>
      <w:r w:rsidR="00DD659E">
        <w:rPr>
          <w:rFonts w:ascii="Times New Roman" w:hAnsi="Times New Roman"/>
          <w:sz w:val="24"/>
          <w:szCs w:val="24"/>
        </w:rPr>
        <w:t>R</w:t>
      </w:r>
      <w:r w:rsidR="00DB224D">
        <w:rPr>
          <w:rFonts w:ascii="Times New Roman" w:hAnsi="Times New Roman"/>
          <w:sz w:val="24"/>
          <w:szCs w:val="24"/>
        </w:rPr>
        <w:t>iver</w:t>
      </w:r>
      <w:proofErr w:type="gramEnd"/>
      <w:r w:rsidR="00DB224D">
        <w:rPr>
          <w:rFonts w:ascii="Times New Roman" w:hAnsi="Times New Roman"/>
          <w:sz w:val="24"/>
          <w:szCs w:val="24"/>
        </w:rPr>
        <w:t xml:space="preserve"> </w:t>
      </w:r>
      <w:r w:rsidR="00DD659E">
        <w:rPr>
          <w:rFonts w:ascii="Times New Roman" w:hAnsi="Times New Roman"/>
          <w:sz w:val="24"/>
          <w:szCs w:val="24"/>
        </w:rPr>
        <w:t xml:space="preserve">Tay. The reason was </w:t>
      </w:r>
      <w:r w:rsidR="00DB224D">
        <w:rPr>
          <w:rFonts w:ascii="Times New Roman" w:hAnsi="Times New Roman"/>
          <w:sz w:val="24"/>
          <w:szCs w:val="24"/>
        </w:rPr>
        <w:t>to prevent erosion and silting on a stretch of</w:t>
      </w:r>
      <w:r w:rsidR="00DD659E">
        <w:rPr>
          <w:rFonts w:ascii="Times New Roman" w:hAnsi="Times New Roman"/>
          <w:sz w:val="24"/>
          <w:szCs w:val="24"/>
        </w:rPr>
        <w:t xml:space="preserve"> spawning </w:t>
      </w:r>
      <w:r w:rsidR="00DB224D">
        <w:rPr>
          <w:rFonts w:ascii="Times New Roman" w:hAnsi="Times New Roman"/>
          <w:sz w:val="24"/>
          <w:szCs w:val="24"/>
        </w:rPr>
        <w:t xml:space="preserve">gravel </w:t>
      </w:r>
      <w:r w:rsidR="00DD659E">
        <w:rPr>
          <w:rFonts w:ascii="Times New Roman" w:hAnsi="Times New Roman"/>
          <w:sz w:val="24"/>
          <w:szCs w:val="24"/>
        </w:rPr>
        <w:t>and heavy equipment was hired to complete the work safely.</w:t>
      </w:r>
    </w:p>
    <w:p w14:paraId="7469F820" w14:textId="4E3D9AFE" w:rsidR="00F576C4" w:rsidRDefault="00F576C4" w:rsidP="00F576C4">
      <w:pPr>
        <w:jc w:val="center"/>
        <w:rPr>
          <w:rFonts w:ascii="Times New Roman" w:hAnsi="Times New Roman" w:cs="Times New Roman"/>
          <w:b/>
          <w:bCs/>
          <w:sz w:val="24"/>
          <w:szCs w:val="24"/>
        </w:rPr>
      </w:pPr>
      <w:r>
        <w:rPr>
          <w:rFonts w:ascii="Times New Roman" w:hAnsi="Times New Roman" w:cs="Times New Roman"/>
          <w:b/>
          <w:bCs/>
          <w:sz w:val="24"/>
          <w:szCs w:val="24"/>
        </w:rPr>
        <w:t>1</w:t>
      </w:r>
      <w:r w:rsidR="00D425BD">
        <w:rPr>
          <w:rFonts w:ascii="Times New Roman" w:hAnsi="Times New Roman" w:cs="Times New Roman"/>
          <w:b/>
          <w:bCs/>
          <w:sz w:val="24"/>
          <w:szCs w:val="24"/>
        </w:rPr>
        <w:t>2</w:t>
      </w:r>
    </w:p>
    <w:p w14:paraId="7E2FA4A9" w14:textId="1D161D2D" w:rsidR="00F576C4" w:rsidRDefault="00F576C4" w:rsidP="00D36C4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Freshwater Fishery Wardens</w:t>
      </w:r>
    </w:p>
    <w:p w14:paraId="04CCF084"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 xml:space="preserve">It is the duty of all Clubs and Riparian owners to ensure there is total compliance with the Order by making checks on visiting anglers. It has been suggested that where a Season Ticket is available then regular checks are an annoyance to the angler. If the visitor is a long-term season ticket holder, then they will be known to the Beat Owner and any staff. A new Applicant may require supplying references and when approved will need to get to know the beat and the persons who are about </w:t>
      </w:r>
      <w:proofErr w:type="gramStart"/>
      <w:r>
        <w:rPr>
          <w:rFonts w:ascii="Times New Roman" w:hAnsi="Times New Roman"/>
          <w:sz w:val="24"/>
          <w:szCs w:val="24"/>
        </w:rPr>
        <w:t>on a daily basis</w:t>
      </w:r>
      <w:proofErr w:type="gramEnd"/>
      <w:r>
        <w:rPr>
          <w:rFonts w:ascii="Times New Roman" w:hAnsi="Times New Roman"/>
          <w:sz w:val="24"/>
          <w:szCs w:val="24"/>
        </w:rPr>
        <w:t>.</w:t>
      </w:r>
    </w:p>
    <w:p w14:paraId="4533BB04"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It is a requirement under the access arrangements for anglers to be aware of the conservation aspect of the terms by which fishing is permitted. One of the main points is not to over fish and each beat must state how many rods are catered for daily. It is necessary for season ticket holders to make the Riparian Owner, or Agent or Angling Club, when they intend to fish. This allows for proper management on any beat or loch fishing by boat and avoid disappointment especially if some distance has been travelled.</w:t>
      </w:r>
    </w:p>
    <w:p w14:paraId="6C9A51BB"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 xml:space="preserve">Riparian Owners must state on any information, how many Rods are allowed. If a third party such as an angling club deals with publicity and permit </w:t>
      </w:r>
      <w:proofErr w:type="gramStart"/>
      <w:r>
        <w:rPr>
          <w:rFonts w:ascii="Times New Roman" w:hAnsi="Times New Roman"/>
          <w:sz w:val="24"/>
          <w:szCs w:val="24"/>
        </w:rPr>
        <w:t>sales</w:t>
      </w:r>
      <w:proofErr w:type="gramEnd"/>
      <w:r>
        <w:rPr>
          <w:rFonts w:ascii="Times New Roman" w:hAnsi="Times New Roman"/>
          <w:sz w:val="24"/>
          <w:szCs w:val="24"/>
        </w:rPr>
        <w:t xml:space="preserve"> then permits will have specific details of where the visitor can fish.</w:t>
      </w:r>
    </w:p>
    <w:p w14:paraId="773E657F"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 xml:space="preserve">There is often some confusion on the duties of the Wardens and why it is essential that they conform to the terms of the Order and the training which is offered by the TLC. As the title infers Freshwater Fishery Wardens deal with anglers who wish to fish for all Freshwater Species, Brown Trout, Arctic Char, Grayling, Pike, </w:t>
      </w:r>
      <w:proofErr w:type="gramStart"/>
      <w:r>
        <w:rPr>
          <w:rFonts w:ascii="Times New Roman" w:hAnsi="Times New Roman"/>
          <w:sz w:val="24"/>
          <w:szCs w:val="24"/>
        </w:rPr>
        <w:t>Perch</w:t>
      </w:r>
      <w:proofErr w:type="gramEnd"/>
      <w:r>
        <w:rPr>
          <w:rFonts w:ascii="Times New Roman" w:hAnsi="Times New Roman"/>
          <w:sz w:val="24"/>
          <w:szCs w:val="24"/>
        </w:rPr>
        <w:t xml:space="preserve"> and Roach.</w:t>
      </w:r>
    </w:p>
    <w:p w14:paraId="2FC8AF00"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The training through which Warrant Cards are applied for is important,</w:t>
      </w:r>
    </w:p>
    <w:p w14:paraId="40EE6233"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The Warrant Cards issued clearly state the issuing terms, and the cards must only be used in connection with the fishing under the Tay Order.</w:t>
      </w:r>
    </w:p>
    <w:p w14:paraId="143A1825"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See www.scotland.gov.uk/Publications/2004/11/20316/47364.</w:t>
      </w:r>
    </w:p>
    <w:p w14:paraId="13BD0036"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Club Committee Members can only enquire if an angler has a permit but don’t have the legal authority to ask to inspect any permit or tackle.</w:t>
      </w:r>
    </w:p>
    <w:p w14:paraId="54BDD701"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The River Tay Protection Order has set up a procedure, agreed with Marine Scotland, and reviewed regularly, as to how a suitable applicant applies for a position as a Freshwater Fishery Warden must apply.</w:t>
      </w:r>
    </w:p>
    <w:p w14:paraId="11EE34D5"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 xml:space="preserve">In the first instance the Estate, Riparian Beat or Angling Club must select suitable persons who are able to carry out the duties at varying times depending on the season and have transport to call on either by self-ownership or an associate. Remember Wardens should not act in approaching anglers alone but have a witness in attendance. The TLC will then check the information. If the application of for renewing an existing </w:t>
      </w:r>
      <w:proofErr w:type="gramStart"/>
      <w:r>
        <w:rPr>
          <w:rFonts w:ascii="Times New Roman" w:hAnsi="Times New Roman"/>
          <w:sz w:val="24"/>
          <w:szCs w:val="24"/>
        </w:rPr>
        <w:t>Card</w:t>
      </w:r>
      <w:proofErr w:type="gramEnd"/>
      <w:r>
        <w:rPr>
          <w:rFonts w:ascii="Times New Roman" w:hAnsi="Times New Roman"/>
          <w:sz w:val="24"/>
          <w:szCs w:val="24"/>
        </w:rPr>
        <w:t xml:space="preserve"> then the present card must be included with the form. </w:t>
      </w:r>
    </w:p>
    <w:p w14:paraId="7A6D7F54"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b/>
          <w:bCs/>
          <w:sz w:val="24"/>
          <w:szCs w:val="24"/>
        </w:rPr>
        <w:t>Applications for Wardens Warrant Cards. (INSTRUMENT OF APPOINTMENT)</w:t>
      </w:r>
    </w:p>
    <w:p w14:paraId="55BAC34F"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1. All names and addresses are to be submitted to the TLC, and the secretary will inform the applicant when to attend for training.</w:t>
      </w:r>
    </w:p>
    <w:p w14:paraId="78E38909"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2. The TLC Secretary will issue the following: a letter confirming the applicant has attended a training course; a training certificate and the form for sending to the Scottish Criminal Records Office.</w:t>
      </w:r>
    </w:p>
    <w:p w14:paraId="4C0D0838"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3. The completed form, with an original Public Utility Bill, i.e., electricity, gas, telephone etc., and the fee currently £13.60 is sent by the applicant to SCRO.</w:t>
      </w:r>
    </w:p>
    <w:p w14:paraId="2B012031"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 xml:space="preserve">4. On receiving the return, the applicant will send this with all documents and two passport size photos </w:t>
      </w:r>
      <w:proofErr w:type="gramStart"/>
      <w:r>
        <w:rPr>
          <w:rFonts w:ascii="Times New Roman" w:hAnsi="Times New Roman"/>
          <w:sz w:val="24"/>
          <w:szCs w:val="24"/>
        </w:rPr>
        <w:t>to;-</w:t>
      </w:r>
      <w:proofErr w:type="gramEnd"/>
    </w:p>
    <w:p w14:paraId="653CB517"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b/>
          <w:bCs/>
          <w:sz w:val="24"/>
          <w:szCs w:val="24"/>
        </w:rPr>
        <w:t>Salmon and Recreational Fisheries, 1B-North Victoria Quay,</w:t>
      </w:r>
    </w:p>
    <w:p w14:paraId="64FC2385" w14:textId="77777777" w:rsidR="00F576C4" w:rsidRDefault="00F576C4" w:rsidP="00D36C45">
      <w:pPr>
        <w:widowControl w:val="0"/>
        <w:spacing w:after="100" w:line="276" w:lineRule="auto"/>
        <w:rPr>
          <w:rFonts w:ascii="Times New Roman" w:hAnsi="Times New Roman"/>
          <w:sz w:val="24"/>
          <w:szCs w:val="24"/>
        </w:rPr>
      </w:pPr>
      <w:r>
        <w:rPr>
          <w:rFonts w:ascii="Times New Roman" w:hAnsi="Times New Roman"/>
          <w:b/>
          <w:bCs/>
          <w:sz w:val="24"/>
          <w:szCs w:val="24"/>
        </w:rPr>
        <w:t>Edinburgh, EH6 6QQ</w:t>
      </w:r>
    </w:p>
    <w:p w14:paraId="6A67C53E" w14:textId="597340AE" w:rsidR="00D36C45" w:rsidRDefault="00D36C45" w:rsidP="00D36C45">
      <w:pPr>
        <w:jc w:val="center"/>
        <w:rPr>
          <w:rFonts w:ascii="Times New Roman" w:hAnsi="Times New Roman" w:cs="Times New Roman"/>
          <w:b/>
          <w:bCs/>
          <w:sz w:val="24"/>
          <w:szCs w:val="24"/>
        </w:rPr>
      </w:pPr>
      <w:r>
        <w:rPr>
          <w:rFonts w:ascii="Times New Roman" w:hAnsi="Times New Roman" w:cs="Times New Roman"/>
          <w:b/>
          <w:bCs/>
          <w:sz w:val="24"/>
          <w:szCs w:val="24"/>
        </w:rPr>
        <w:t>1</w:t>
      </w:r>
      <w:r w:rsidR="00D425BD">
        <w:rPr>
          <w:rFonts w:ascii="Times New Roman" w:hAnsi="Times New Roman" w:cs="Times New Roman"/>
          <w:b/>
          <w:bCs/>
          <w:sz w:val="24"/>
          <w:szCs w:val="24"/>
        </w:rPr>
        <w:t>3</w:t>
      </w:r>
    </w:p>
    <w:p w14:paraId="37EBA24C" w14:textId="7686FB30"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lastRenderedPageBreak/>
        <w:t xml:space="preserve">5. The Wardens Card will be sent direct to the applicant, who will then inform the TLC </w:t>
      </w:r>
      <w:r w:rsidR="003E589E">
        <w:rPr>
          <w:rFonts w:ascii="Times New Roman" w:hAnsi="Times New Roman"/>
          <w:sz w:val="24"/>
          <w:szCs w:val="24"/>
        </w:rPr>
        <w:t xml:space="preserve">Recorder </w:t>
      </w:r>
      <w:r>
        <w:rPr>
          <w:rFonts w:ascii="Times New Roman" w:hAnsi="Times New Roman"/>
          <w:sz w:val="24"/>
          <w:szCs w:val="24"/>
        </w:rPr>
        <w:t xml:space="preserve">of the receipt of the card, so that he can maintain an </w:t>
      </w:r>
      <w:proofErr w:type="gramStart"/>
      <w:r>
        <w:rPr>
          <w:rFonts w:ascii="Times New Roman" w:hAnsi="Times New Roman"/>
          <w:sz w:val="24"/>
          <w:szCs w:val="24"/>
        </w:rPr>
        <w:t>up to date</w:t>
      </w:r>
      <w:proofErr w:type="gramEnd"/>
      <w:r>
        <w:rPr>
          <w:rFonts w:ascii="Times New Roman" w:hAnsi="Times New Roman"/>
          <w:sz w:val="24"/>
          <w:szCs w:val="24"/>
        </w:rPr>
        <w:t xml:space="preserve"> list of Operational Wardens.</w:t>
      </w:r>
    </w:p>
    <w:p w14:paraId="65BE168C" w14:textId="7DC8E0F9" w:rsidR="00F576C4" w:rsidRDefault="00F576C4" w:rsidP="00D36C45">
      <w:pPr>
        <w:widowControl w:val="0"/>
        <w:spacing w:after="100" w:line="276" w:lineRule="auto"/>
        <w:rPr>
          <w:rFonts w:ascii="Times New Roman" w:hAnsi="Times New Roman"/>
          <w:sz w:val="24"/>
          <w:szCs w:val="24"/>
        </w:rPr>
      </w:pPr>
      <w:r>
        <w:rPr>
          <w:rFonts w:ascii="Times New Roman" w:hAnsi="Times New Roman"/>
          <w:sz w:val="24"/>
          <w:szCs w:val="24"/>
        </w:rPr>
        <w:t xml:space="preserve">It is recommended that there is always a witness accompanying a duty Warden to observe what happens and to confirm the action taken. Notebooks, a </w:t>
      </w:r>
      <w:proofErr w:type="gramStart"/>
      <w:r>
        <w:rPr>
          <w:rFonts w:ascii="Times New Roman" w:hAnsi="Times New Roman"/>
          <w:sz w:val="24"/>
          <w:szCs w:val="24"/>
        </w:rPr>
        <w:t>camera</w:t>
      </w:r>
      <w:proofErr w:type="gramEnd"/>
      <w:r>
        <w:rPr>
          <w:rFonts w:ascii="Times New Roman" w:hAnsi="Times New Roman"/>
          <w:sz w:val="24"/>
          <w:szCs w:val="24"/>
        </w:rPr>
        <w:t xml:space="preserve"> and mobile phone are</w:t>
      </w:r>
      <w:r>
        <w:rPr>
          <w:rFonts w:ascii="Times New Roman" w:hAnsi="Times New Roman"/>
          <w:b/>
          <w:bCs/>
          <w:sz w:val="24"/>
          <w:szCs w:val="24"/>
        </w:rPr>
        <w:t xml:space="preserve"> </w:t>
      </w:r>
      <w:r>
        <w:rPr>
          <w:rFonts w:ascii="Times New Roman" w:hAnsi="Times New Roman"/>
          <w:sz w:val="24"/>
          <w:szCs w:val="24"/>
        </w:rPr>
        <w:t xml:space="preserve">essential items to </w:t>
      </w:r>
      <w:r w:rsidR="00EA3CBC">
        <w:rPr>
          <w:rFonts w:ascii="Times New Roman" w:hAnsi="Times New Roman"/>
          <w:sz w:val="24"/>
          <w:szCs w:val="24"/>
        </w:rPr>
        <w:t>have on duty.</w:t>
      </w:r>
    </w:p>
    <w:p w14:paraId="44F0528E" w14:textId="41B03919" w:rsidR="00B37514" w:rsidRDefault="00EA3CBC" w:rsidP="009C0815">
      <w:pPr>
        <w:widowControl w:val="0"/>
        <w:spacing w:after="100" w:line="276" w:lineRule="auto"/>
        <w:rPr>
          <w:rFonts w:ascii="Times New Roman" w:hAnsi="Times New Roman"/>
          <w:sz w:val="24"/>
          <w:szCs w:val="24"/>
        </w:rPr>
      </w:pPr>
      <w:r>
        <w:rPr>
          <w:rFonts w:ascii="Times New Roman" w:hAnsi="Times New Roman"/>
          <w:sz w:val="24"/>
          <w:szCs w:val="24"/>
        </w:rPr>
        <w:t>The details required to be recorded are given in the training documentation and ensure the Warden has all the information should any incident be taken to a Court of Law</w:t>
      </w:r>
      <w:r w:rsidR="000D70B0">
        <w:rPr>
          <w:rFonts w:ascii="Times New Roman" w:hAnsi="Times New Roman"/>
          <w:sz w:val="24"/>
          <w:szCs w:val="24"/>
        </w:rPr>
        <w:t>.</w:t>
      </w:r>
    </w:p>
    <w:p w14:paraId="208B5E2F" w14:textId="1DA8EC58" w:rsidR="000D70B0" w:rsidRDefault="000D70B0" w:rsidP="009C0815">
      <w:pPr>
        <w:widowControl w:val="0"/>
        <w:spacing w:after="100" w:line="276" w:lineRule="auto"/>
        <w:rPr>
          <w:rFonts w:ascii="Times New Roman" w:hAnsi="Times New Roman"/>
          <w:sz w:val="24"/>
          <w:szCs w:val="24"/>
        </w:rPr>
      </w:pPr>
    </w:p>
    <w:p w14:paraId="78BD625C" w14:textId="20EB9CFC" w:rsidR="000D70B0" w:rsidRDefault="000D70B0" w:rsidP="009C0815">
      <w:pPr>
        <w:widowControl w:val="0"/>
        <w:spacing w:after="100" w:line="276" w:lineRule="auto"/>
        <w:rPr>
          <w:rFonts w:ascii="Times New Roman" w:hAnsi="Times New Roman"/>
          <w:b/>
          <w:bCs/>
          <w:sz w:val="24"/>
          <w:szCs w:val="24"/>
        </w:rPr>
      </w:pPr>
      <w:r w:rsidRPr="000D70B0">
        <w:rPr>
          <w:rFonts w:ascii="Times New Roman" w:hAnsi="Times New Roman"/>
          <w:b/>
          <w:bCs/>
          <w:sz w:val="24"/>
          <w:szCs w:val="24"/>
        </w:rPr>
        <w:t>It is important to note that applications for the renewal of Existing Warden Cards, Instrument of Appointment, must be made to the TLC Recorder a minimum of Six Weeks prior to the expiry date on the present card.</w:t>
      </w:r>
    </w:p>
    <w:p w14:paraId="09F22307" w14:textId="55E371AD" w:rsidR="000D70B0" w:rsidRPr="000D70B0" w:rsidRDefault="000D70B0" w:rsidP="009C0815">
      <w:pPr>
        <w:widowControl w:val="0"/>
        <w:spacing w:after="100" w:line="276" w:lineRule="auto"/>
        <w:rPr>
          <w:rFonts w:ascii="Times New Roman" w:hAnsi="Times New Roman"/>
          <w:sz w:val="24"/>
          <w:szCs w:val="24"/>
        </w:rPr>
      </w:pPr>
      <w:r w:rsidRPr="000D70B0">
        <w:rPr>
          <w:rFonts w:ascii="Times New Roman" w:hAnsi="Times New Roman"/>
          <w:sz w:val="24"/>
          <w:szCs w:val="24"/>
        </w:rPr>
        <w:t>This is to allow for the</w:t>
      </w:r>
      <w:r>
        <w:rPr>
          <w:rFonts w:ascii="Times New Roman" w:hAnsi="Times New Roman"/>
          <w:sz w:val="24"/>
          <w:szCs w:val="24"/>
        </w:rPr>
        <w:t xml:space="preserve"> application to be processed </w:t>
      </w:r>
      <w:r w:rsidR="00150C44">
        <w:rPr>
          <w:rFonts w:ascii="Times New Roman" w:hAnsi="Times New Roman"/>
          <w:sz w:val="24"/>
          <w:szCs w:val="24"/>
        </w:rPr>
        <w:t xml:space="preserve">by Marine Scotland </w:t>
      </w:r>
      <w:r>
        <w:rPr>
          <w:rFonts w:ascii="Times New Roman" w:hAnsi="Times New Roman"/>
          <w:sz w:val="24"/>
          <w:szCs w:val="24"/>
        </w:rPr>
        <w:t>and the new one posted to arrive with the applicant in good time.</w:t>
      </w:r>
    </w:p>
    <w:p w14:paraId="28477A96" w14:textId="77777777" w:rsidR="000D70B0" w:rsidRPr="000D70B0" w:rsidRDefault="000D70B0" w:rsidP="009C0815">
      <w:pPr>
        <w:widowControl w:val="0"/>
        <w:spacing w:after="100" w:line="276" w:lineRule="auto"/>
        <w:rPr>
          <w:rFonts w:ascii="Times New Roman" w:hAnsi="Times New Roman"/>
          <w:b/>
          <w:bCs/>
          <w:sz w:val="24"/>
          <w:szCs w:val="24"/>
        </w:rPr>
      </w:pPr>
    </w:p>
    <w:p w14:paraId="5BF97CC6" w14:textId="77777777" w:rsidR="000D70B0" w:rsidRDefault="000D70B0" w:rsidP="00F576C4">
      <w:pPr>
        <w:jc w:val="center"/>
        <w:rPr>
          <w:rFonts w:ascii="Times New Roman" w:hAnsi="Times New Roman" w:cs="Times New Roman"/>
          <w:b/>
          <w:bCs/>
          <w:sz w:val="24"/>
          <w:szCs w:val="24"/>
        </w:rPr>
      </w:pPr>
    </w:p>
    <w:p w14:paraId="38D0F5D0" w14:textId="77777777" w:rsidR="000D70B0" w:rsidRDefault="000D70B0" w:rsidP="00F576C4">
      <w:pPr>
        <w:jc w:val="center"/>
        <w:rPr>
          <w:rFonts w:ascii="Times New Roman" w:hAnsi="Times New Roman" w:cs="Times New Roman"/>
          <w:b/>
          <w:bCs/>
          <w:sz w:val="24"/>
          <w:szCs w:val="24"/>
        </w:rPr>
      </w:pPr>
    </w:p>
    <w:p w14:paraId="2B79753E" w14:textId="77777777" w:rsidR="000D70B0" w:rsidRDefault="000D70B0" w:rsidP="00F576C4">
      <w:pPr>
        <w:jc w:val="center"/>
        <w:rPr>
          <w:rFonts w:ascii="Times New Roman" w:hAnsi="Times New Roman" w:cs="Times New Roman"/>
          <w:b/>
          <w:bCs/>
          <w:sz w:val="24"/>
          <w:szCs w:val="24"/>
        </w:rPr>
      </w:pPr>
    </w:p>
    <w:p w14:paraId="526167CC" w14:textId="77777777" w:rsidR="000D70B0" w:rsidRDefault="000D70B0" w:rsidP="00F576C4">
      <w:pPr>
        <w:jc w:val="center"/>
        <w:rPr>
          <w:rFonts w:ascii="Times New Roman" w:hAnsi="Times New Roman" w:cs="Times New Roman"/>
          <w:b/>
          <w:bCs/>
          <w:sz w:val="24"/>
          <w:szCs w:val="24"/>
        </w:rPr>
      </w:pPr>
    </w:p>
    <w:p w14:paraId="5ABA4CD4" w14:textId="77777777" w:rsidR="000D70B0" w:rsidRDefault="000D70B0" w:rsidP="00F576C4">
      <w:pPr>
        <w:jc w:val="center"/>
        <w:rPr>
          <w:rFonts w:ascii="Times New Roman" w:hAnsi="Times New Roman" w:cs="Times New Roman"/>
          <w:b/>
          <w:bCs/>
          <w:sz w:val="24"/>
          <w:szCs w:val="24"/>
        </w:rPr>
      </w:pPr>
    </w:p>
    <w:p w14:paraId="181588BF" w14:textId="77777777" w:rsidR="000D70B0" w:rsidRDefault="000D70B0" w:rsidP="00F576C4">
      <w:pPr>
        <w:jc w:val="center"/>
        <w:rPr>
          <w:rFonts w:ascii="Times New Roman" w:hAnsi="Times New Roman" w:cs="Times New Roman"/>
          <w:b/>
          <w:bCs/>
          <w:sz w:val="24"/>
          <w:szCs w:val="24"/>
        </w:rPr>
      </w:pPr>
    </w:p>
    <w:p w14:paraId="61E03FA1" w14:textId="77777777" w:rsidR="000D70B0" w:rsidRDefault="000D70B0" w:rsidP="00F576C4">
      <w:pPr>
        <w:jc w:val="center"/>
        <w:rPr>
          <w:rFonts w:ascii="Times New Roman" w:hAnsi="Times New Roman" w:cs="Times New Roman"/>
          <w:b/>
          <w:bCs/>
          <w:sz w:val="24"/>
          <w:szCs w:val="24"/>
        </w:rPr>
      </w:pPr>
    </w:p>
    <w:p w14:paraId="5D892D91" w14:textId="77777777" w:rsidR="000D70B0" w:rsidRDefault="000D70B0" w:rsidP="00F576C4">
      <w:pPr>
        <w:jc w:val="center"/>
        <w:rPr>
          <w:rFonts w:ascii="Times New Roman" w:hAnsi="Times New Roman" w:cs="Times New Roman"/>
          <w:b/>
          <w:bCs/>
          <w:sz w:val="24"/>
          <w:szCs w:val="24"/>
        </w:rPr>
      </w:pPr>
    </w:p>
    <w:p w14:paraId="627EB3A8" w14:textId="77777777" w:rsidR="000D70B0" w:rsidRDefault="000D70B0" w:rsidP="00F576C4">
      <w:pPr>
        <w:jc w:val="center"/>
        <w:rPr>
          <w:rFonts w:ascii="Times New Roman" w:hAnsi="Times New Roman" w:cs="Times New Roman"/>
          <w:b/>
          <w:bCs/>
          <w:sz w:val="24"/>
          <w:szCs w:val="24"/>
        </w:rPr>
      </w:pPr>
    </w:p>
    <w:p w14:paraId="0E693D4D" w14:textId="77777777" w:rsidR="000D70B0" w:rsidRDefault="000D70B0" w:rsidP="00F576C4">
      <w:pPr>
        <w:jc w:val="center"/>
        <w:rPr>
          <w:rFonts w:ascii="Times New Roman" w:hAnsi="Times New Roman" w:cs="Times New Roman"/>
          <w:b/>
          <w:bCs/>
          <w:sz w:val="24"/>
          <w:szCs w:val="24"/>
        </w:rPr>
      </w:pPr>
    </w:p>
    <w:p w14:paraId="1284515D" w14:textId="77777777" w:rsidR="000D70B0" w:rsidRDefault="000D70B0" w:rsidP="00F576C4">
      <w:pPr>
        <w:jc w:val="center"/>
        <w:rPr>
          <w:rFonts w:ascii="Times New Roman" w:hAnsi="Times New Roman" w:cs="Times New Roman"/>
          <w:b/>
          <w:bCs/>
          <w:sz w:val="24"/>
          <w:szCs w:val="24"/>
        </w:rPr>
      </w:pPr>
    </w:p>
    <w:p w14:paraId="142783AA" w14:textId="77777777" w:rsidR="000D70B0" w:rsidRDefault="000D70B0" w:rsidP="00F576C4">
      <w:pPr>
        <w:jc w:val="center"/>
        <w:rPr>
          <w:rFonts w:ascii="Times New Roman" w:hAnsi="Times New Roman" w:cs="Times New Roman"/>
          <w:b/>
          <w:bCs/>
          <w:sz w:val="24"/>
          <w:szCs w:val="24"/>
        </w:rPr>
      </w:pPr>
    </w:p>
    <w:p w14:paraId="611C63E9" w14:textId="77777777" w:rsidR="000D70B0" w:rsidRDefault="000D70B0" w:rsidP="00F576C4">
      <w:pPr>
        <w:jc w:val="center"/>
        <w:rPr>
          <w:rFonts w:ascii="Times New Roman" w:hAnsi="Times New Roman" w:cs="Times New Roman"/>
          <w:b/>
          <w:bCs/>
          <w:sz w:val="24"/>
          <w:szCs w:val="24"/>
        </w:rPr>
      </w:pPr>
    </w:p>
    <w:p w14:paraId="286A6240" w14:textId="77777777" w:rsidR="000D70B0" w:rsidRDefault="000D70B0" w:rsidP="00F576C4">
      <w:pPr>
        <w:jc w:val="center"/>
        <w:rPr>
          <w:rFonts w:ascii="Times New Roman" w:hAnsi="Times New Roman" w:cs="Times New Roman"/>
          <w:b/>
          <w:bCs/>
          <w:sz w:val="24"/>
          <w:szCs w:val="24"/>
        </w:rPr>
      </w:pPr>
    </w:p>
    <w:p w14:paraId="267775BA" w14:textId="77777777" w:rsidR="000D70B0" w:rsidRDefault="000D70B0" w:rsidP="00F576C4">
      <w:pPr>
        <w:jc w:val="center"/>
        <w:rPr>
          <w:rFonts w:ascii="Times New Roman" w:hAnsi="Times New Roman" w:cs="Times New Roman"/>
          <w:b/>
          <w:bCs/>
          <w:sz w:val="24"/>
          <w:szCs w:val="24"/>
        </w:rPr>
      </w:pPr>
    </w:p>
    <w:p w14:paraId="2F599B91" w14:textId="77777777" w:rsidR="000D70B0" w:rsidRDefault="000D70B0" w:rsidP="00F576C4">
      <w:pPr>
        <w:jc w:val="center"/>
        <w:rPr>
          <w:rFonts w:ascii="Times New Roman" w:hAnsi="Times New Roman" w:cs="Times New Roman"/>
          <w:b/>
          <w:bCs/>
          <w:sz w:val="24"/>
          <w:szCs w:val="24"/>
        </w:rPr>
      </w:pPr>
    </w:p>
    <w:p w14:paraId="103EA9FA" w14:textId="77777777" w:rsidR="000D70B0" w:rsidRDefault="000D70B0" w:rsidP="00F576C4">
      <w:pPr>
        <w:jc w:val="center"/>
        <w:rPr>
          <w:rFonts w:ascii="Times New Roman" w:hAnsi="Times New Roman" w:cs="Times New Roman"/>
          <w:b/>
          <w:bCs/>
          <w:sz w:val="24"/>
          <w:szCs w:val="24"/>
        </w:rPr>
      </w:pPr>
    </w:p>
    <w:p w14:paraId="09C46571" w14:textId="77777777" w:rsidR="000D70B0" w:rsidRDefault="000D70B0" w:rsidP="00F576C4">
      <w:pPr>
        <w:jc w:val="center"/>
        <w:rPr>
          <w:rFonts w:ascii="Times New Roman" w:hAnsi="Times New Roman" w:cs="Times New Roman"/>
          <w:b/>
          <w:bCs/>
          <w:sz w:val="24"/>
          <w:szCs w:val="24"/>
        </w:rPr>
      </w:pPr>
    </w:p>
    <w:p w14:paraId="5D8D4C8B" w14:textId="77777777" w:rsidR="000D70B0" w:rsidRDefault="000D70B0" w:rsidP="00F576C4">
      <w:pPr>
        <w:jc w:val="center"/>
        <w:rPr>
          <w:rFonts w:ascii="Times New Roman" w:hAnsi="Times New Roman" w:cs="Times New Roman"/>
          <w:b/>
          <w:bCs/>
          <w:sz w:val="24"/>
          <w:szCs w:val="24"/>
        </w:rPr>
      </w:pPr>
    </w:p>
    <w:p w14:paraId="72BD2E4E" w14:textId="77777777" w:rsidR="000D70B0" w:rsidRDefault="000D70B0" w:rsidP="00F576C4">
      <w:pPr>
        <w:jc w:val="center"/>
        <w:rPr>
          <w:rFonts w:ascii="Times New Roman" w:hAnsi="Times New Roman" w:cs="Times New Roman"/>
          <w:b/>
          <w:bCs/>
          <w:sz w:val="24"/>
          <w:szCs w:val="24"/>
        </w:rPr>
      </w:pPr>
    </w:p>
    <w:p w14:paraId="2C743F06" w14:textId="77777777" w:rsidR="000D70B0" w:rsidRDefault="000D70B0" w:rsidP="00F576C4">
      <w:pPr>
        <w:jc w:val="center"/>
        <w:rPr>
          <w:rFonts w:ascii="Times New Roman" w:hAnsi="Times New Roman" w:cs="Times New Roman"/>
          <w:b/>
          <w:bCs/>
          <w:sz w:val="24"/>
          <w:szCs w:val="24"/>
        </w:rPr>
      </w:pPr>
    </w:p>
    <w:p w14:paraId="1FF499C1" w14:textId="77777777" w:rsidR="000D70B0" w:rsidRDefault="000D70B0" w:rsidP="000D70B0">
      <w:pPr>
        <w:rPr>
          <w:rFonts w:ascii="Times New Roman" w:hAnsi="Times New Roman" w:cs="Times New Roman"/>
          <w:b/>
          <w:bCs/>
          <w:sz w:val="24"/>
          <w:szCs w:val="24"/>
        </w:rPr>
      </w:pPr>
    </w:p>
    <w:p w14:paraId="7EBFBE44" w14:textId="3B0C82C1" w:rsidR="000D70B0" w:rsidRDefault="000D70B0" w:rsidP="00F576C4">
      <w:pPr>
        <w:jc w:val="center"/>
        <w:rPr>
          <w:rFonts w:ascii="Times New Roman" w:hAnsi="Times New Roman" w:cs="Times New Roman"/>
          <w:b/>
          <w:bCs/>
          <w:sz w:val="24"/>
          <w:szCs w:val="24"/>
        </w:rPr>
      </w:pPr>
      <w:r>
        <w:rPr>
          <w:rFonts w:ascii="Times New Roman" w:hAnsi="Times New Roman" w:cs="Times New Roman"/>
          <w:b/>
          <w:bCs/>
          <w:sz w:val="24"/>
          <w:szCs w:val="24"/>
        </w:rPr>
        <w:t>14</w:t>
      </w:r>
    </w:p>
    <w:p w14:paraId="58E667A9" w14:textId="05BB5530" w:rsidR="00F576C4" w:rsidRDefault="00F576C4" w:rsidP="00F576C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Complaint Investigations</w:t>
      </w:r>
    </w:p>
    <w:p w14:paraId="49ED159F" w14:textId="2FD1E069" w:rsidR="00BE447E" w:rsidRDefault="00BE447E" w:rsidP="00A77E18">
      <w:pPr>
        <w:spacing w:line="276" w:lineRule="auto"/>
        <w:rPr>
          <w:rFonts w:ascii="Times New Roman" w:hAnsi="Times New Roman" w:cs="Times New Roman"/>
          <w:sz w:val="24"/>
          <w:szCs w:val="24"/>
        </w:rPr>
      </w:pPr>
      <w:r w:rsidRPr="00BE447E">
        <w:rPr>
          <w:rFonts w:ascii="Times New Roman" w:hAnsi="Times New Roman" w:cs="Times New Roman"/>
          <w:sz w:val="24"/>
          <w:szCs w:val="24"/>
        </w:rPr>
        <w:t>There were</w:t>
      </w:r>
      <w:r>
        <w:rPr>
          <w:rFonts w:ascii="Times New Roman" w:hAnsi="Times New Roman" w:cs="Times New Roman"/>
          <w:sz w:val="24"/>
          <w:szCs w:val="24"/>
        </w:rPr>
        <w:t xml:space="preserve"> several emails and phone calls together with </w:t>
      </w:r>
      <w:r w:rsidR="009F5CE0">
        <w:rPr>
          <w:rFonts w:ascii="Times New Roman" w:hAnsi="Times New Roman" w:cs="Times New Roman"/>
          <w:sz w:val="24"/>
          <w:szCs w:val="24"/>
        </w:rPr>
        <w:t>face-to-face</w:t>
      </w:r>
      <w:r>
        <w:rPr>
          <w:rFonts w:ascii="Times New Roman" w:hAnsi="Times New Roman" w:cs="Times New Roman"/>
          <w:sz w:val="24"/>
          <w:szCs w:val="24"/>
        </w:rPr>
        <w:t xml:space="preserve"> complaints on quite a wide range of topics. This in some ways indicates that </w:t>
      </w:r>
      <w:r w:rsidR="00882E4F">
        <w:rPr>
          <w:rFonts w:ascii="Times New Roman" w:hAnsi="Times New Roman" w:cs="Times New Roman"/>
          <w:sz w:val="24"/>
          <w:szCs w:val="24"/>
        </w:rPr>
        <w:t>a few</w:t>
      </w:r>
      <w:r>
        <w:rPr>
          <w:rFonts w:ascii="Times New Roman" w:hAnsi="Times New Roman" w:cs="Times New Roman"/>
          <w:sz w:val="24"/>
          <w:szCs w:val="24"/>
        </w:rPr>
        <w:t xml:space="preserve"> quite basic matters have failed to be addressed by </w:t>
      </w:r>
      <w:r w:rsidR="00882E4F">
        <w:rPr>
          <w:rFonts w:ascii="Times New Roman" w:hAnsi="Times New Roman" w:cs="Times New Roman"/>
          <w:sz w:val="24"/>
          <w:szCs w:val="24"/>
        </w:rPr>
        <w:t xml:space="preserve">some levels in </w:t>
      </w:r>
      <w:r>
        <w:rPr>
          <w:rFonts w:ascii="Times New Roman" w:hAnsi="Times New Roman" w:cs="Times New Roman"/>
          <w:sz w:val="24"/>
          <w:szCs w:val="24"/>
        </w:rPr>
        <w:t>managing the River Tay Order</w:t>
      </w:r>
      <w:r w:rsidR="00882E4F">
        <w:rPr>
          <w:rFonts w:ascii="Times New Roman" w:hAnsi="Times New Roman" w:cs="Times New Roman"/>
          <w:sz w:val="24"/>
          <w:szCs w:val="24"/>
        </w:rPr>
        <w:t>.</w:t>
      </w:r>
      <w:r>
        <w:rPr>
          <w:rFonts w:ascii="Times New Roman" w:hAnsi="Times New Roman" w:cs="Times New Roman"/>
          <w:sz w:val="24"/>
          <w:szCs w:val="24"/>
        </w:rPr>
        <w:t xml:space="preserve"> The following points have been raised and in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cases, taken on board to be actioned</w:t>
      </w:r>
      <w:r w:rsidR="00560545">
        <w:rPr>
          <w:rFonts w:ascii="Times New Roman" w:hAnsi="Times New Roman" w:cs="Times New Roman"/>
          <w:sz w:val="24"/>
          <w:szCs w:val="24"/>
        </w:rPr>
        <w:t xml:space="preserve"> locally</w:t>
      </w:r>
      <w:r>
        <w:rPr>
          <w:rFonts w:ascii="Times New Roman" w:hAnsi="Times New Roman" w:cs="Times New Roman"/>
          <w:sz w:val="24"/>
          <w:szCs w:val="24"/>
        </w:rPr>
        <w:t xml:space="preserve"> for the 2023 season.</w:t>
      </w:r>
    </w:p>
    <w:p w14:paraId="03F5A758" w14:textId="3E4D2B1E" w:rsidR="00645CC8" w:rsidRDefault="00645CC8" w:rsidP="00A77E18">
      <w:pPr>
        <w:spacing w:line="276" w:lineRule="auto"/>
        <w:rPr>
          <w:rFonts w:ascii="Times New Roman" w:hAnsi="Times New Roman" w:cs="Times New Roman"/>
          <w:sz w:val="24"/>
          <w:szCs w:val="24"/>
        </w:rPr>
      </w:pPr>
      <w:r>
        <w:rPr>
          <w:rFonts w:ascii="Times New Roman" w:hAnsi="Times New Roman" w:cs="Times New Roman"/>
          <w:sz w:val="24"/>
          <w:szCs w:val="24"/>
        </w:rPr>
        <w:t>The lack of easy access to information when making plans for an angling break is one of the rather annoying points. Not all Clubs have an easy online information list which can be checked on prior to setting out to travel or when the visitors arrive at their destination. The use of social media has topped the list of complaints since</w:t>
      </w:r>
      <w:r w:rsidR="00F52294">
        <w:rPr>
          <w:rFonts w:ascii="Times New Roman" w:hAnsi="Times New Roman" w:cs="Times New Roman"/>
          <w:sz w:val="24"/>
          <w:szCs w:val="24"/>
        </w:rPr>
        <w:t xml:space="preserve"> name for</w:t>
      </w:r>
      <w:r>
        <w:rPr>
          <w:rFonts w:ascii="Times New Roman" w:hAnsi="Times New Roman" w:cs="Times New Roman"/>
          <w:sz w:val="24"/>
          <w:szCs w:val="24"/>
        </w:rPr>
        <w:t xml:space="preserve"> </w:t>
      </w:r>
      <w:r w:rsidR="00F52294">
        <w:rPr>
          <w:rFonts w:ascii="Times New Roman" w:hAnsi="Times New Roman" w:cs="Times New Roman"/>
          <w:sz w:val="24"/>
          <w:szCs w:val="24"/>
        </w:rPr>
        <w:t>registration</w:t>
      </w:r>
      <w:r>
        <w:rPr>
          <w:rFonts w:ascii="Times New Roman" w:hAnsi="Times New Roman" w:cs="Times New Roman"/>
          <w:sz w:val="24"/>
          <w:szCs w:val="24"/>
        </w:rPr>
        <w:t xml:space="preserve"> i</w:t>
      </w:r>
      <w:r w:rsidR="00F52294">
        <w:rPr>
          <w:rFonts w:ascii="Times New Roman" w:hAnsi="Times New Roman" w:cs="Times New Roman"/>
          <w:sz w:val="24"/>
          <w:szCs w:val="24"/>
        </w:rPr>
        <w:t>s</w:t>
      </w:r>
      <w:r>
        <w:rPr>
          <w:rFonts w:ascii="Times New Roman" w:hAnsi="Times New Roman" w:cs="Times New Roman"/>
          <w:sz w:val="24"/>
          <w:szCs w:val="24"/>
        </w:rPr>
        <w:t xml:space="preserve"> asked for before any information can be </w:t>
      </w:r>
      <w:r w:rsidR="00882E4F">
        <w:rPr>
          <w:rFonts w:ascii="Times New Roman" w:hAnsi="Times New Roman" w:cs="Times New Roman"/>
          <w:sz w:val="24"/>
          <w:szCs w:val="24"/>
        </w:rPr>
        <w:t>obtained</w:t>
      </w:r>
      <w:r>
        <w:rPr>
          <w:rFonts w:ascii="Times New Roman" w:hAnsi="Times New Roman" w:cs="Times New Roman"/>
          <w:sz w:val="24"/>
          <w:szCs w:val="24"/>
        </w:rPr>
        <w:t xml:space="preserve">. </w:t>
      </w:r>
    </w:p>
    <w:p w14:paraId="74A7CF56" w14:textId="6399AC95" w:rsidR="003F1EE5" w:rsidRDefault="00EB3F9F" w:rsidP="00A77E18">
      <w:pPr>
        <w:spacing w:line="276" w:lineRule="auto"/>
        <w:rPr>
          <w:rFonts w:ascii="Times New Roman" w:hAnsi="Times New Roman" w:cs="Times New Roman"/>
          <w:sz w:val="24"/>
          <w:szCs w:val="24"/>
        </w:rPr>
      </w:pPr>
      <w:r>
        <w:rPr>
          <w:rFonts w:ascii="Times New Roman" w:hAnsi="Times New Roman" w:cs="Times New Roman"/>
          <w:sz w:val="24"/>
          <w:szCs w:val="24"/>
        </w:rPr>
        <w:t xml:space="preserve">Some Clubs do not have a web </w:t>
      </w:r>
      <w:proofErr w:type="gramStart"/>
      <w:r w:rsidR="00560545">
        <w:rPr>
          <w:rFonts w:ascii="Times New Roman" w:hAnsi="Times New Roman" w:cs="Times New Roman"/>
          <w:sz w:val="24"/>
          <w:szCs w:val="24"/>
        </w:rPr>
        <w:t>site,</w:t>
      </w:r>
      <w:proofErr w:type="gramEnd"/>
      <w:r>
        <w:rPr>
          <w:rFonts w:ascii="Times New Roman" w:hAnsi="Times New Roman" w:cs="Times New Roman"/>
          <w:sz w:val="24"/>
          <w:szCs w:val="24"/>
        </w:rPr>
        <w:t xml:space="preserve"> however it</w:t>
      </w:r>
      <w:r w:rsidR="00645CC8">
        <w:rPr>
          <w:rFonts w:ascii="Times New Roman" w:hAnsi="Times New Roman" w:cs="Times New Roman"/>
          <w:sz w:val="24"/>
          <w:szCs w:val="24"/>
        </w:rPr>
        <w:t xml:space="preserve"> is a very easy task to provide a list of beats which an Angling Club</w:t>
      </w:r>
      <w:r>
        <w:rPr>
          <w:rFonts w:ascii="Times New Roman" w:hAnsi="Times New Roman" w:cs="Times New Roman"/>
          <w:sz w:val="24"/>
          <w:szCs w:val="24"/>
        </w:rPr>
        <w:t xml:space="preserve"> issues permits to fish on behalf of the Riparian Owners. This together with costs and the number of rods allowed per day on each beat, can be put up on the TLC Web Site. Riparian Owners have provided such information where the permits are available from the Owner’s office</w:t>
      </w:r>
      <w:r w:rsidR="003F1EE5">
        <w:rPr>
          <w:rFonts w:ascii="Times New Roman" w:hAnsi="Times New Roman" w:cs="Times New Roman"/>
          <w:sz w:val="24"/>
          <w:szCs w:val="24"/>
        </w:rPr>
        <w:t xml:space="preserve"> and online booking is available.</w:t>
      </w:r>
      <w:r>
        <w:rPr>
          <w:rFonts w:ascii="Times New Roman" w:hAnsi="Times New Roman" w:cs="Times New Roman"/>
          <w:sz w:val="24"/>
          <w:szCs w:val="24"/>
        </w:rPr>
        <w:t xml:space="preserve"> One of the Clubs now has the required information listed and two others are in the process of revising how permits are to be made available and hope for a basic list to be available for March. Another difficulty is navigating through </w:t>
      </w:r>
      <w:r w:rsidR="003F1EE5">
        <w:rPr>
          <w:rFonts w:ascii="Times New Roman" w:hAnsi="Times New Roman" w:cs="Times New Roman"/>
          <w:sz w:val="24"/>
          <w:szCs w:val="24"/>
        </w:rPr>
        <w:t>a Web Site which provides a wide range of other marketing facilities. If an ‘Angling’</w:t>
      </w:r>
      <w:r>
        <w:rPr>
          <w:rFonts w:ascii="Times New Roman" w:hAnsi="Times New Roman" w:cs="Times New Roman"/>
          <w:sz w:val="24"/>
          <w:szCs w:val="24"/>
        </w:rPr>
        <w:t xml:space="preserve"> </w:t>
      </w:r>
      <w:r w:rsidR="003F1EE5">
        <w:rPr>
          <w:rFonts w:ascii="Times New Roman" w:hAnsi="Times New Roman" w:cs="Times New Roman"/>
          <w:sz w:val="24"/>
          <w:szCs w:val="24"/>
        </w:rPr>
        <w:t>tab was provided to take the enquirer direct to the available fishing this would be appreciated.</w:t>
      </w:r>
    </w:p>
    <w:p w14:paraId="2E47E13A" w14:textId="59A5DF41" w:rsidR="00594F8E" w:rsidRDefault="00873C10" w:rsidP="00A77E18">
      <w:pPr>
        <w:spacing w:line="276" w:lineRule="auto"/>
        <w:rPr>
          <w:rFonts w:ascii="Times New Roman" w:hAnsi="Times New Roman" w:cs="Times New Roman"/>
          <w:sz w:val="24"/>
          <w:szCs w:val="24"/>
        </w:rPr>
      </w:pPr>
      <w:r w:rsidRPr="00873C10">
        <w:rPr>
          <w:rFonts w:ascii="Times New Roman" w:hAnsi="Times New Roman" w:cs="Times New Roman"/>
          <w:sz w:val="24"/>
          <w:szCs w:val="24"/>
        </w:rPr>
        <w:t xml:space="preserve">The </w:t>
      </w:r>
      <w:proofErr w:type="spellStart"/>
      <w:r w:rsidRPr="00873C10">
        <w:rPr>
          <w:rFonts w:ascii="Times New Roman" w:hAnsi="Times New Roman" w:cs="Times New Roman"/>
          <w:sz w:val="24"/>
          <w:szCs w:val="24"/>
        </w:rPr>
        <w:t>non availability</w:t>
      </w:r>
      <w:proofErr w:type="spellEnd"/>
      <w:r w:rsidRPr="00873C10">
        <w:rPr>
          <w:rFonts w:ascii="Times New Roman" w:hAnsi="Times New Roman" w:cs="Times New Roman"/>
          <w:sz w:val="24"/>
          <w:szCs w:val="24"/>
        </w:rPr>
        <w:t xml:space="preserve"> of angling on some beats</w:t>
      </w:r>
      <w:r>
        <w:rPr>
          <w:rFonts w:ascii="Times New Roman" w:hAnsi="Times New Roman" w:cs="Times New Roman"/>
          <w:sz w:val="24"/>
          <w:szCs w:val="24"/>
        </w:rPr>
        <w:t xml:space="preserve"> is causing a few complaints. In dealing with this it has been explained that not all beats allow access all year for Coarse Fishing, which has a self- imposed month of no fishing during April for the spawning period. Two anglers agreed with this but wondered if the spawning was perhaps earlier and lasted longer. I passed on this since information</w:t>
      </w:r>
      <w:r w:rsidR="00882E4F">
        <w:rPr>
          <w:rFonts w:ascii="Times New Roman" w:hAnsi="Times New Roman" w:cs="Times New Roman"/>
          <w:sz w:val="24"/>
          <w:szCs w:val="24"/>
        </w:rPr>
        <w:t xml:space="preserve"> </w:t>
      </w:r>
      <w:r w:rsidR="00E07686">
        <w:rPr>
          <w:rFonts w:ascii="Times New Roman" w:hAnsi="Times New Roman" w:cs="Times New Roman"/>
          <w:sz w:val="24"/>
          <w:szCs w:val="24"/>
        </w:rPr>
        <w:t>as</w:t>
      </w:r>
      <w:r>
        <w:rPr>
          <w:rFonts w:ascii="Times New Roman" w:hAnsi="Times New Roman" w:cs="Times New Roman"/>
          <w:sz w:val="24"/>
          <w:szCs w:val="24"/>
        </w:rPr>
        <w:t xml:space="preserve"> is rather difficult to obtain. Winter Coarse fishing is very </w:t>
      </w:r>
      <w:r w:rsidR="0086017D">
        <w:rPr>
          <w:rFonts w:ascii="Times New Roman" w:hAnsi="Times New Roman" w:cs="Times New Roman"/>
          <w:sz w:val="24"/>
          <w:szCs w:val="24"/>
        </w:rPr>
        <w:t>popular,</w:t>
      </w:r>
      <w:r>
        <w:rPr>
          <w:rFonts w:ascii="Times New Roman" w:hAnsi="Times New Roman" w:cs="Times New Roman"/>
          <w:sz w:val="24"/>
          <w:szCs w:val="24"/>
        </w:rPr>
        <w:t xml:space="preserve"> and this is being investigated and with perseverance this just </w:t>
      </w:r>
      <w:r w:rsidR="00E07686">
        <w:rPr>
          <w:rFonts w:ascii="Times New Roman" w:hAnsi="Times New Roman" w:cs="Times New Roman"/>
          <w:sz w:val="24"/>
          <w:szCs w:val="24"/>
        </w:rPr>
        <w:t>could</w:t>
      </w:r>
      <w:r>
        <w:rPr>
          <w:rFonts w:ascii="Times New Roman" w:hAnsi="Times New Roman" w:cs="Times New Roman"/>
          <w:sz w:val="24"/>
          <w:szCs w:val="24"/>
        </w:rPr>
        <w:t xml:space="preserve"> be resolved for th</w:t>
      </w:r>
      <w:r w:rsidR="0086017D">
        <w:rPr>
          <w:rFonts w:ascii="Times New Roman" w:hAnsi="Times New Roman" w:cs="Times New Roman"/>
          <w:sz w:val="24"/>
          <w:szCs w:val="24"/>
        </w:rPr>
        <w:t>e</w:t>
      </w:r>
      <w:r>
        <w:rPr>
          <w:rFonts w:ascii="Times New Roman" w:hAnsi="Times New Roman" w:cs="Times New Roman"/>
          <w:sz w:val="24"/>
          <w:szCs w:val="24"/>
        </w:rPr>
        <w:t xml:space="preserve"> Autumn.</w:t>
      </w:r>
    </w:p>
    <w:p w14:paraId="2473A1E6" w14:textId="0E54E765" w:rsidR="0086017D" w:rsidRDefault="0086017D" w:rsidP="00A77E18">
      <w:pPr>
        <w:spacing w:line="276" w:lineRule="auto"/>
        <w:rPr>
          <w:rFonts w:ascii="Times New Roman" w:hAnsi="Times New Roman" w:cs="Times New Roman"/>
          <w:sz w:val="24"/>
          <w:szCs w:val="24"/>
        </w:rPr>
      </w:pPr>
      <w:r>
        <w:rPr>
          <w:rFonts w:ascii="Times New Roman" w:hAnsi="Times New Roman" w:cs="Times New Roman"/>
          <w:sz w:val="24"/>
          <w:szCs w:val="24"/>
        </w:rPr>
        <w:t xml:space="preserve">Enquiries for visitors permits has </w:t>
      </w:r>
      <w:r w:rsidR="00882E4F">
        <w:rPr>
          <w:rFonts w:ascii="Times New Roman" w:hAnsi="Times New Roman" w:cs="Times New Roman"/>
          <w:sz w:val="24"/>
          <w:szCs w:val="24"/>
        </w:rPr>
        <w:t>thrown up some</w:t>
      </w:r>
      <w:r>
        <w:rPr>
          <w:rFonts w:ascii="Times New Roman" w:hAnsi="Times New Roman" w:cs="Times New Roman"/>
          <w:sz w:val="24"/>
          <w:szCs w:val="24"/>
        </w:rPr>
        <w:t xml:space="preserve"> problem</w:t>
      </w:r>
      <w:r w:rsidR="00882E4F">
        <w:rPr>
          <w:rFonts w:ascii="Times New Roman" w:hAnsi="Times New Roman" w:cs="Times New Roman"/>
          <w:sz w:val="24"/>
          <w:szCs w:val="24"/>
        </w:rPr>
        <w:t>s</w:t>
      </w:r>
      <w:r>
        <w:rPr>
          <w:rFonts w:ascii="Times New Roman" w:hAnsi="Times New Roman" w:cs="Times New Roman"/>
          <w:sz w:val="24"/>
          <w:szCs w:val="24"/>
        </w:rPr>
        <w:t xml:space="preserve">, even for a day ticket, with weekly and monthly not being issued. Membership is offered which would allow access to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beats on some form of rota basis.</w:t>
      </w:r>
      <w:r w:rsidR="00882E4F">
        <w:rPr>
          <w:rFonts w:ascii="Times New Roman" w:hAnsi="Times New Roman" w:cs="Times New Roman"/>
          <w:sz w:val="24"/>
          <w:szCs w:val="24"/>
        </w:rPr>
        <w:t xml:space="preserve"> This is what has been reported via email and the matter is being referred for clarification and resolve. Coupled with the availability of permits the number of rods available on each beat is stipulated</w:t>
      </w:r>
      <w:r w:rsidR="00E739A6">
        <w:rPr>
          <w:rFonts w:ascii="Times New Roman" w:hAnsi="Times New Roman" w:cs="Times New Roman"/>
          <w:sz w:val="24"/>
          <w:szCs w:val="24"/>
        </w:rPr>
        <w:t xml:space="preserve"> on the access agreement forms, and where there is no rod number this must be reviewed</w:t>
      </w:r>
      <w:r w:rsidR="00E07686">
        <w:rPr>
          <w:rFonts w:ascii="Times New Roman" w:hAnsi="Times New Roman" w:cs="Times New Roman"/>
          <w:sz w:val="24"/>
          <w:szCs w:val="24"/>
        </w:rPr>
        <w:t xml:space="preserve"> locally</w:t>
      </w:r>
      <w:r w:rsidR="00E739A6">
        <w:rPr>
          <w:rFonts w:ascii="Times New Roman" w:hAnsi="Times New Roman" w:cs="Times New Roman"/>
          <w:sz w:val="24"/>
          <w:szCs w:val="24"/>
        </w:rPr>
        <w:t>.</w:t>
      </w:r>
    </w:p>
    <w:p w14:paraId="7E120C15" w14:textId="76E1ABDC" w:rsidR="00E739A6" w:rsidRDefault="00E739A6" w:rsidP="00A77E18">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 is a lack of agreed parking on some of the upland beats and this must be referred for local resolve. It is a requirement in providing access </w:t>
      </w:r>
      <w:r w:rsidR="00E07686">
        <w:rPr>
          <w:rFonts w:ascii="Times New Roman" w:hAnsi="Times New Roman" w:cs="Times New Roman"/>
          <w:sz w:val="24"/>
          <w:szCs w:val="24"/>
        </w:rPr>
        <w:t xml:space="preserve">to fish </w:t>
      </w:r>
      <w:r>
        <w:rPr>
          <w:rFonts w:ascii="Times New Roman" w:hAnsi="Times New Roman" w:cs="Times New Roman"/>
          <w:sz w:val="24"/>
          <w:szCs w:val="24"/>
        </w:rPr>
        <w:t xml:space="preserve">to ensure there </w:t>
      </w:r>
      <w:r w:rsidR="00F52294">
        <w:rPr>
          <w:rFonts w:ascii="Times New Roman" w:hAnsi="Times New Roman" w:cs="Times New Roman"/>
          <w:sz w:val="24"/>
          <w:szCs w:val="24"/>
        </w:rPr>
        <w:t>is</w:t>
      </w:r>
      <w:r>
        <w:rPr>
          <w:rFonts w:ascii="Times New Roman" w:hAnsi="Times New Roman" w:cs="Times New Roman"/>
          <w:sz w:val="24"/>
          <w:szCs w:val="24"/>
        </w:rPr>
        <w:t xml:space="preserve"> clear </w:t>
      </w:r>
      <w:r w:rsidR="00F52294">
        <w:rPr>
          <w:rFonts w:ascii="Times New Roman" w:hAnsi="Times New Roman" w:cs="Times New Roman"/>
          <w:sz w:val="24"/>
          <w:szCs w:val="24"/>
        </w:rPr>
        <w:t xml:space="preserve">access </w:t>
      </w:r>
      <w:r>
        <w:rPr>
          <w:rFonts w:ascii="Times New Roman" w:hAnsi="Times New Roman" w:cs="Times New Roman"/>
          <w:sz w:val="24"/>
          <w:szCs w:val="24"/>
        </w:rPr>
        <w:t>to private property as well as to farmland and forestry and accepted routes for walkers and mountain bikers or similar.</w:t>
      </w:r>
    </w:p>
    <w:p w14:paraId="7230683B" w14:textId="71F1FBEA" w:rsidR="00A77E18" w:rsidRDefault="00E739A6" w:rsidP="00A77E18">
      <w:pPr>
        <w:spacing w:line="276" w:lineRule="auto"/>
        <w:rPr>
          <w:rFonts w:ascii="Times New Roman" w:hAnsi="Times New Roman" w:cs="Times New Roman"/>
          <w:sz w:val="24"/>
          <w:szCs w:val="24"/>
        </w:rPr>
      </w:pPr>
      <w:r>
        <w:rPr>
          <w:rFonts w:ascii="Times New Roman" w:hAnsi="Times New Roman" w:cs="Times New Roman"/>
          <w:sz w:val="24"/>
          <w:szCs w:val="24"/>
        </w:rPr>
        <w:t xml:space="preserve">Parking is made available for Hill </w:t>
      </w:r>
      <w:r w:rsidR="00560545">
        <w:rPr>
          <w:rFonts w:ascii="Times New Roman" w:hAnsi="Times New Roman" w:cs="Times New Roman"/>
          <w:sz w:val="24"/>
          <w:szCs w:val="24"/>
        </w:rPr>
        <w:t>W</w:t>
      </w:r>
      <w:r>
        <w:rPr>
          <w:rFonts w:ascii="Times New Roman" w:hAnsi="Times New Roman" w:cs="Times New Roman"/>
          <w:sz w:val="24"/>
          <w:szCs w:val="24"/>
        </w:rPr>
        <w:t xml:space="preserve">alkers </w:t>
      </w:r>
      <w:r w:rsidR="00560545">
        <w:rPr>
          <w:rFonts w:ascii="Times New Roman" w:hAnsi="Times New Roman" w:cs="Times New Roman"/>
          <w:sz w:val="24"/>
          <w:szCs w:val="24"/>
        </w:rPr>
        <w:t xml:space="preserve">either through The National Trust or similar group and on a few Estates. Only occasionally </w:t>
      </w:r>
      <w:r w:rsidR="00F52294">
        <w:rPr>
          <w:rFonts w:ascii="Times New Roman" w:hAnsi="Times New Roman" w:cs="Times New Roman"/>
          <w:sz w:val="24"/>
          <w:szCs w:val="24"/>
        </w:rPr>
        <w:t xml:space="preserve">is </w:t>
      </w:r>
      <w:r w:rsidR="00560545">
        <w:rPr>
          <w:rFonts w:ascii="Times New Roman" w:hAnsi="Times New Roman" w:cs="Times New Roman"/>
          <w:sz w:val="24"/>
          <w:szCs w:val="24"/>
        </w:rPr>
        <w:t>fishing available close to these but when it is the permits must indicate</w:t>
      </w:r>
      <w:r w:rsidR="00F52294">
        <w:rPr>
          <w:rFonts w:ascii="Times New Roman" w:hAnsi="Times New Roman" w:cs="Times New Roman"/>
          <w:sz w:val="24"/>
          <w:szCs w:val="24"/>
        </w:rPr>
        <w:t xml:space="preserve"> this</w:t>
      </w:r>
      <w:r w:rsidR="00560545">
        <w:rPr>
          <w:rFonts w:ascii="Times New Roman" w:hAnsi="Times New Roman" w:cs="Times New Roman"/>
          <w:sz w:val="24"/>
          <w:szCs w:val="24"/>
        </w:rPr>
        <w:t xml:space="preserve"> and the permit could be displayed in the vehicle.</w:t>
      </w:r>
      <w:r w:rsidR="00A77E18">
        <w:rPr>
          <w:rFonts w:ascii="Times New Roman" w:hAnsi="Times New Roman" w:cs="Times New Roman"/>
          <w:sz w:val="24"/>
          <w:szCs w:val="24"/>
        </w:rPr>
        <w:t xml:space="preserve"> </w:t>
      </w:r>
      <w:r w:rsidR="00560545">
        <w:rPr>
          <w:rFonts w:ascii="Times New Roman" w:hAnsi="Times New Roman" w:cs="Times New Roman"/>
          <w:sz w:val="24"/>
          <w:szCs w:val="24"/>
        </w:rPr>
        <w:t>There is a lot of common sense in ensuring parking with care prevents causing difficulties with those who live and work in the more picturesque upper reaches of the River Tay Protection Order.</w:t>
      </w:r>
    </w:p>
    <w:p w14:paraId="5EA9EED0" w14:textId="77777777" w:rsidR="000D70B0" w:rsidRDefault="000D70B0" w:rsidP="00A77E18">
      <w:pPr>
        <w:spacing w:line="276" w:lineRule="auto"/>
        <w:jc w:val="center"/>
        <w:rPr>
          <w:rFonts w:ascii="Times New Roman" w:hAnsi="Times New Roman" w:cs="Times New Roman"/>
          <w:b/>
          <w:bCs/>
          <w:sz w:val="24"/>
          <w:szCs w:val="24"/>
        </w:rPr>
      </w:pPr>
    </w:p>
    <w:p w14:paraId="5E2202C5" w14:textId="77777777" w:rsidR="000D70B0" w:rsidRDefault="000D70B0" w:rsidP="00A77E18">
      <w:pPr>
        <w:spacing w:line="276" w:lineRule="auto"/>
        <w:jc w:val="center"/>
        <w:rPr>
          <w:rFonts w:ascii="Times New Roman" w:hAnsi="Times New Roman" w:cs="Times New Roman"/>
          <w:b/>
          <w:bCs/>
          <w:sz w:val="24"/>
          <w:szCs w:val="24"/>
        </w:rPr>
      </w:pPr>
    </w:p>
    <w:p w14:paraId="4558617F" w14:textId="77777777" w:rsidR="000D70B0" w:rsidRDefault="000D70B0" w:rsidP="00A77E18">
      <w:pPr>
        <w:spacing w:line="276" w:lineRule="auto"/>
        <w:jc w:val="center"/>
        <w:rPr>
          <w:rFonts w:ascii="Times New Roman" w:hAnsi="Times New Roman" w:cs="Times New Roman"/>
          <w:b/>
          <w:bCs/>
          <w:sz w:val="24"/>
          <w:szCs w:val="24"/>
        </w:rPr>
      </w:pPr>
    </w:p>
    <w:p w14:paraId="4333C2B9" w14:textId="77777777" w:rsidR="000D70B0" w:rsidRDefault="000D70B0" w:rsidP="00A77E18">
      <w:pPr>
        <w:spacing w:line="276" w:lineRule="auto"/>
        <w:jc w:val="center"/>
        <w:rPr>
          <w:rFonts w:ascii="Times New Roman" w:hAnsi="Times New Roman" w:cs="Times New Roman"/>
          <w:b/>
          <w:bCs/>
          <w:sz w:val="24"/>
          <w:szCs w:val="24"/>
        </w:rPr>
      </w:pPr>
    </w:p>
    <w:p w14:paraId="37B4A8EF" w14:textId="77777777" w:rsidR="000D70B0" w:rsidRDefault="000D70B0" w:rsidP="00A77E18">
      <w:pPr>
        <w:spacing w:line="276" w:lineRule="auto"/>
        <w:jc w:val="center"/>
        <w:rPr>
          <w:rFonts w:ascii="Times New Roman" w:hAnsi="Times New Roman" w:cs="Times New Roman"/>
          <w:b/>
          <w:bCs/>
          <w:sz w:val="24"/>
          <w:szCs w:val="24"/>
        </w:rPr>
      </w:pPr>
    </w:p>
    <w:p w14:paraId="3BE105C7" w14:textId="33C21537" w:rsidR="00753C3F" w:rsidRDefault="00753C3F" w:rsidP="00A77E1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0D70B0">
        <w:rPr>
          <w:rFonts w:ascii="Times New Roman" w:hAnsi="Times New Roman" w:cs="Times New Roman"/>
          <w:b/>
          <w:bCs/>
          <w:sz w:val="24"/>
          <w:szCs w:val="24"/>
        </w:rPr>
        <w:t>5</w:t>
      </w:r>
    </w:p>
    <w:p w14:paraId="5D81BA6E" w14:textId="69F4DBA5" w:rsidR="007E12B5" w:rsidRDefault="007E12B5" w:rsidP="007E12B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Monitoring</w:t>
      </w:r>
    </w:p>
    <w:p w14:paraId="719B4086" w14:textId="211BAF3C" w:rsidR="008D2E8C" w:rsidRDefault="008D2E8C" w:rsidP="008D2E8C">
      <w:pPr>
        <w:spacing w:after="0"/>
        <w:rPr>
          <w:rFonts w:ascii="Times New Roman" w:hAnsi="Times New Roman" w:cs="Times New Roman"/>
          <w:sz w:val="24"/>
          <w:szCs w:val="24"/>
        </w:rPr>
      </w:pPr>
      <w:r>
        <w:rPr>
          <w:rFonts w:ascii="Times New Roman" w:hAnsi="Times New Roman" w:cs="Times New Roman"/>
          <w:sz w:val="24"/>
          <w:szCs w:val="24"/>
        </w:rPr>
        <w:t>Carrying out duties in checking that access is being allowed, with no difficulty, permits are available and</w:t>
      </w:r>
    </w:p>
    <w:p w14:paraId="722BF2F7" w14:textId="562F6E10" w:rsidR="008D2E8C" w:rsidRDefault="008D2E8C" w:rsidP="00312CDD">
      <w:pPr>
        <w:rPr>
          <w:rFonts w:ascii="Times New Roman" w:hAnsi="Times New Roman" w:cs="Times New Roman"/>
          <w:sz w:val="24"/>
          <w:szCs w:val="24"/>
        </w:rPr>
      </w:pPr>
      <w:r>
        <w:rPr>
          <w:rFonts w:ascii="Times New Roman" w:hAnsi="Times New Roman" w:cs="Times New Roman"/>
          <w:sz w:val="24"/>
          <w:szCs w:val="24"/>
        </w:rPr>
        <w:t xml:space="preserve">can be checked at source and that anglers are abiding by the rules, can throw </w:t>
      </w:r>
      <w:proofErr w:type="gramStart"/>
      <w:r>
        <w:rPr>
          <w:rFonts w:ascii="Times New Roman" w:hAnsi="Times New Roman" w:cs="Times New Roman"/>
          <w:sz w:val="24"/>
          <w:szCs w:val="24"/>
        </w:rPr>
        <w:t>up side</w:t>
      </w:r>
      <w:proofErr w:type="gramEnd"/>
      <w:r>
        <w:rPr>
          <w:rFonts w:ascii="Times New Roman" w:hAnsi="Times New Roman" w:cs="Times New Roman"/>
          <w:sz w:val="24"/>
          <w:szCs w:val="24"/>
        </w:rPr>
        <w:t xml:space="preserve"> issues which although not directly about fishing do have </w:t>
      </w:r>
      <w:r w:rsidR="005A7A7A">
        <w:rPr>
          <w:rFonts w:ascii="Times New Roman" w:hAnsi="Times New Roman" w:cs="Times New Roman"/>
          <w:sz w:val="24"/>
          <w:szCs w:val="24"/>
        </w:rPr>
        <w:t>a connection.</w:t>
      </w:r>
    </w:p>
    <w:p w14:paraId="45CA6DA8" w14:textId="3BFDEEE0" w:rsidR="005F0CBA" w:rsidRDefault="00312CDD" w:rsidP="00312CDD">
      <w:pPr>
        <w:rPr>
          <w:rFonts w:ascii="Times New Roman" w:hAnsi="Times New Roman" w:cs="Times New Roman"/>
          <w:sz w:val="24"/>
          <w:szCs w:val="24"/>
        </w:rPr>
      </w:pPr>
      <w:r>
        <w:rPr>
          <w:rFonts w:ascii="Times New Roman" w:hAnsi="Times New Roman" w:cs="Times New Roman"/>
          <w:sz w:val="24"/>
          <w:szCs w:val="24"/>
        </w:rPr>
        <w:t>The main problem arose on the South Loch Tay Road with indiscriminate parking at entrances</w:t>
      </w:r>
      <w:r w:rsidR="000F2256">
        <w:rPr>
          <w:rFonts w:ascii="Times New Roman" w:hAnsi="Times New Roman" w:cs="Times New Roman"/>
          <w:sz w:val="24"/>
          <w:szCs w:val="24"/>
        </w:rPr>
        <w:t xml:space="preserve"> and passing places,</w:t>
      </w:r>
      <w:r>
        <w:rPr>
          <w:rFonts w:ascii="Times New Roman" w:hAnsi="Times New Roman" w:cs="Times New Roman"/>
          <w:sz w:val="24"/>
          <w:szCs w:val="24"/>
        </w:rPr>
        <w:t xml:space="preserve"> and </w:t>
      </w:r>
      <w:r w:rsidR="005F0CBA">
        <w:rPr>
          <w:rFonts w:ascii="Times New Roman" w:hAnsi="Times New Roman" w:cs="Times New Roman"/>
          <w:sz w:val="24"/>
          <w:szCs w:val="24"/>
        </w:rPr>
        <w:t>especially</w:t>
      </w:r>
      <w:r>
        <w:rPr>
          <w:rFonts w:ascii="Times New Roman" w:hAnsi="Times New Roman" w:cs="Times New Roman"/>
          <w:sz w:val="24"/>
          <w:szCs w:val="24"/>
        </w:rPr>
        <w:t xml:space="preserve"> on verges</w:t>
      </w:r>
      <w:r w:rsidR="005F0CBA">
        <w:rPr>
          <w:rFonts w:ascii="Times New Roman" w:hAnsi="Times New Roman" w:cs="Times New Roman"/>
          <w:sz w:val="24"/>
          <w:szCs w:val="24"/>
        </w:rPr>
        <w:t>. This caused severe difficulties</w:t>
      </w:r>
      <w:r w:rsidR="000F2256">
        <w:rPr>
          <w:rFonts w:ascii="Times New Roman" w:hAnsi="Times New Roman" w:cs="Times New Roman"/>
          <w:sz w:val="24"/>
          <w:szCs w:val="24"/>
        </w:rPr>
        <w:t xml:space="preserve"> of</w:t>
      </w:r>
      <w:r w:rsidR="005F0CBA">
        <w:rPr>
          <w:rFonts w:ascii="Times New Roman" w:hAnsi="Times New Roman" w:cs="Times New Roman"/>
          <w:sz w:val="24"/>
          <w:szCs w:val="24"/>
        </w:rPr>
        <w:t xml:space="preserve"> access by residents and </w:t>
      </w:r>
      <w:proofErr w:type="gramStart"/>
      <w:r w:rsidR="005F0CBA">
        <w:rPr>
          <w:rFonts w:ascii="Times New Roman" w:hAnsi="Times New Roman" w:cs="Times New Roman"/>
          <w:sz w:val="24"/>
          <w:szCs w:val="24"/>
        </w:rPr>
        <w:t>in particular those</w:t>
      </w:r>
      <w:proofErr w:type="gramEnd"/>
      <w:r w:rsidR="005F0CBA">
        <w:rPr>
          <w:rFonts w:ascii="Times New Roman" w:hAnsi="Times New Roman" w:cs="Times New Roman"/>
          <w:sz w:val="24"/>
          <w:szCs w:val="24"/>
        </w:rPr>
        <w:t xml:space="preserve"> carrying on a business which involved HGV transport. The area West of the Manse Burn approximately 8 miles was the most congested section being close to the loch shore</w:t>
      </w:r>
      <w:r w:rsidR="000F2256">
        <w:rPr>
          <w:rFonts w:ascii="Times New Roman" w:hAnsi="Times New Roman" w:cs="Times New Roman"/>
          <w:sz w:val="24"/>
          <w:szCs w:val="24"/>
        </w:rPr>
        <w:t>.</w:t>
      </w:r>
      <w:r w:rsidR="005F0CBA">
        <w:rPr>
          <w:rFonts w:ascii="Times New Roman" w:hAnsi="Times New Roman" w:cs="Times New Roman"/>
          <w:sz w:val="24"/>
          <w:szCs w:val="24"/>
        </w:rPr>
        <w:t xml:space="preserve"> It is worth mentioning that others such as campers and hill walkers also were guilty of illegal parking in passing places. It must be said that a real concern </w:t>
      </w:r>
      <w:r w:rsidR="000F2256">
        <w:rPr>
          <w:rFonts w:ascii="Times New Roman" w:hAnsi="Times New Roman" w:cs="Times New Roman"/>
          <w:sz w:val="24"/>
          <w:szCs w:val="24"/>
        </w:rPr>
        <w:t xml:space="preserve">from residents </w:t>
      </w:r>
      <w:r w:rsidR="005F0CBA">
        <w:rPr>
          <w:rFonts w:ascii="Times New Roman" w:hAnsi="Times New Roman" w:cs="Times New Roman"/>
          <w:sz w:val="24"/>
          <w:szCs w:val="24"/>
        </w:rPr>
        <w:t>was the lack of clear safe access for emergency vehicles.</w:t>
      </w:r>
    </w:p>
    <w:p w14:paraId="1F0CE99A" w14:textId="55D1C8D6" w:rsidR="005F0CBA" w:rsidRDefault="005F0CBA" w:rsidP="00312CDD">
      <w:pPr>
        <w:rPr>
          <w:rFonts w:ascii="Times New Roman" w:hAnsi="Times New Roman" w:cs="Times New Roman"/>
          <w:sz w:val="24"/>
          <w:szCs w:val="24"/>
        </w:rPr>
      </w:pPr>
      <w:r>
        <w:rPr>
          <w:rFonts w:ascii="Times New Roman" w:hAnsi="Times New Roman" w:cs="Times New Roman"/>
          <w:sz w:val="24"/>
          <w:szCs w:val="24"/>
        </w:rPr>
        <w:t>This situation was raised locally and with the Council</w:t>
      </w:r>
      <w:r w:rsidR="001519F1">
        <w:rPr>
          <w:rFonts w:ascii="Times New Roman" w:hAnsi="Times New Roman" w:cs="Times New Roman"/>
          <w:sz w:val="24"/>
          <w:szCs w:val="24"/>
        </w:rPr>
        <w:t xml:space="preserve"> responsible,</w:t>
      </w:r>
      <w:r>
        <w:rPr>
          <w:rFonts w:ascii="Times New Roman" w:hAnsi="Times New Roman" w:cs="Times New Roman"/>
          <w:sz w:val="24"/>
          <w:szCs w:val="24"/>
        </w:rPr>
        <w:t xml:space="preserv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taking advice</w:t>
      </w:r>
      <w:r w:rsidR="00A95F4D">
        <w:rPr>
          <w:rFonts w:ascii="Times New Roman" w:hAnsi="Times New Roman" w:cs="Times New Roman"/>
          <w:sz w:val="24"/>
          <w:szCs w:val="24"/>
        </w:rPr>
        <w:t>,</w:t>
      </w:r>
      <w:r>
        <w:rPr>
          <w:rFonts w:ascii="Times New Roman" w:hAnsi="Times New Roman" w:cs="Times New Roman"/>
          <w:sz w:val="24"/>
          <w:szCs w:val="24"/>
        </w:rPr>
        <w:t xml:space="preserve"> a possible way forward </w:t>
      </w:r>
      <w:r w:rsidR="00A95F4D">
        <w:rPr>
          <w:rFonts w:ascii="Times New Roman" w:hAnsi="Times New Roman" w:cs="Times New Roman"/>
          <w:sz w:val="24"/>
          <w:szCs w:val="24"/>
        </w:rPr>
        <w:t xml:space="preserve">was required to </w:t>
      </w:r>
      <w:r w:rsidR="001519F1">
        <w:rPr>
          <w:rFonts w:ascii="Times New Roman" w:hAnsi="Times New Roman" w:cs="Times New Roman"/>
          <w:sz w:val="24"/>
          <w:szCs w:val="24"/>
        </w:rPr>
        <w:t xml:space="preserve">resolve this issue. After checks made by </w:t>
      </w:r>
      <w:r w:rsidR="000F2256">
        <w:rPr>
          <w:rFonts w:ascii="Times New Roman" w:hAnsi="Times New Roman" w:cs="Times New Roman"/>
          <w:sz w:val="24"/>
          <w:szCs w:val="24"/>
        </w:rPr>
        <w:t xml:space="preserve">the </w:t>
      </w:r>
      <w:r w:rsidR="001519F1">
        <w:rPr>
          <w:rFonts w:ascii="Times New Roman" w:hAnsi="Times New Roman" w:cs="Times New Roman"/>
          <w:sz w:val="24"/>
          <w:szCs w:val="24"/>
        </w:rPr>
        <w:t xml:space="preserve">Roads Department and Transport divisions on the damage to verges and the use of passing places, a </w:t>
      </w:r>
      <w:proofErr w:type="spellStart"/>
      <w:proofErr w:type="gramStart"/>
      <w:r w:rsidR="001519F1">
        <w:rPr>
          <w:rFonts w:ascii="Times New Roman" w:hAnsi="Times New Roman" w:cs="Times New Roman"/>
          <w:sz w:val="24"/>
          <w:szCs w:val="24"/>
        </w:rPr>
        <w:t>two fold</w:t>
      </w:r>
      <w:proofErr w:type="spellEnd"/>
      <w:proofErr w:type="gramEnd"/>
      <w:r w:rsidR="001519F1">
        <w:rPr>
          <w:rFonts w:ascii="Times New Roman" w:hAnsi="Times New Roman" w:cs="Times New Roman"/>
          <w:sz w:val="24"/>
          <w:szCs w:val="24"/>
        </w:rPr>
        <w:t xml:space="preserve"> plan was put in place which culminated with the eight mile section becoming a “Clearway”. This prohibits parking in Passing Places and verges and carries penalties.</w:t>
      </w:r>
    </w:p>
    <w:p w14:paraId="7C5EC8B4" w14:textId="3F4494F3" w:rsidR="00A95F4D" w:rsidRDefault="00A95F4D" w:rsidP="00A95F4D">
      <w:pPr>
        <w:spacing w:line="276" w:lineRule="auto"/>
        <w:rPr>
          <w:rFonts w:ascii="Times New Roman" w:hAnsi="Times New Roman" w:cs="Times New Roman"/>
          <w:sz w:val="24"/>
          <w:szCs w:val="24"/>
        </w:rPr>
      </w:pPr>
      <w:r>
        <w:rPr>
          <w:rFonts w:ascii="Times New Roman" w:hAnsi="Times New Roman" w:cs="Times New Roman"/>
          <w:sz w:val="24"/>
          <w:szCs w:val="24"/>
        </w:rPr>
        <w:t>The outcome of the change of status of this section of road, on the issuing of permits to fish, is there should be new discussions with all Riparian Owners who have signed up to access fishing, to allow safe parking within the legislation. Negotiations are under way with three Owners and are very positive. The remainder must be approached via those responsible for selling permits, to resolve the parking issue at an early date as with drawing a length of approximately five miles of loch shore access is not an option.</w:t>
      </w:r>
    </w:p>
    <w:p w14:paraId="50F7C898" w14:textId="71CD5BF7" w:rsidR="001B5654" w:rsidRDefault="001B5654" w:rsidP="002A458C">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other problem is camping without the permission of the Riparian Owner. The discussions had with those who quote “Freedom to Roam” clauses and other quotes concerning “Wild Camping” </w:t>
      </w:r>
      <w:r w:rsidR="0091484B">
        <w:rPr>
          <w:rFonts w:ascii="Times New Roman" w:hAnsi="Times New Roman" w:cs="Times New Roman"/>
          <w:sz w:val="24"/>
          <w:szCs w:val="24"/>
        </w:rPr>
        <w:t>are</w:t>
      </w:r>
      <w:r>
        <w:rPr>
          <w:rFonts w:ascii="Times New Roman" w:hAnsi="Times New Roman" w:cs="Times New Roman"/>
          <w:sz w:val="24"/>
          <w:szCs w:val="24"/>
        </w:rPr>
        <w:t xml:space="preserve"> worthy </w:t>
      </w:r>
      <w:r w:rsidR="0091484B">
        <w:rPr>
          <w:rFonts w:ascii="Times New Roman" w:hAnsi="Times New Roman" w:cs="Times New Roman"/>
          <w:sz w:val="24"/>
          <w:szCs w:val="24"/>
        </w:rPr>
        <w:t>of debate</w:t>
      </w:r>
      <w:r>
        <w:rPr>
          <w:rFonts w:ascii="Times New Roman" w:hAnsi="Times New Roman" w:cs="Times New Roman"/>
          <w:sz w:val="24"/>
          <w:szCs w:val="24"/>
        </w:rPr>
        <w:t xml:space="preserve"> </w:t>
      </w:r>
      <w:r w:rsidR="0091484B">
        <w:rPr>
          <w:rFonts w:ascii="Times New Roman" w:hAnsi="Times New Roman" w:cs="Times New Roman"/>
          <w:sz w:val="24"/>
          <w:szCs w:val="24"/>
        </w:rPr>
        <w:t>without</w:t>
      </w:r>
      <w:r>
        <w:rPr>
          <w:rFonts w:ascii="Times New Roman" w:hAnsi="Times New Roman" w:cs="Times New Roman"/>
          <w:sz w:val="24"/>
          <w:szCs w:val="24"/>
        </w:rPr>
        <w:t xml:space="preserve"> reaching an amicable conclusion.</w:t>
      </w:r>
      <w:r w:rsidR="0091484B">
        <w:rPr>
          <w:rFonts w:ascii="Times New Roman" w:hAnsi="Times New Roman" w:cs="Times New Roman"/>
          <w:sz w:val="24"/>
          <w:szCs w:val="24"/>
        </w:rPr>
        <w:t xml:space="preserve"> </w:t>
      </w:r>
      <w:r w:rsidR="000A4519">
        <w:rPr>
          <w:rFonts w:ascii="Times New Roman" w:hAnsi="Times New Roman" w:cs="Times New Roman"/>
          <w:sz w:val="24"/>
          <w:szCs w:val="24"/>
        </w:rPr>
        <w:t xml:space="preserve">There were a few tents seen in the upper reaches of the Western part of the system, and the occupants had notes in vehicles saying who they were and where they were climbing. On checking locally most were known and were regular climbers. </w:t>
      </w:r>
    </w:p>
    <w:p w14:paraId="215F4866" w14:textId="55449F4D" w:rsidR="00486A9C" w:rsidRDefault="00486A9C" w:rsidP="002A458C">
      <w:pPr>
        <w:spacing w:line="276" w:lineRule="auto"/>
        <w:rPr>
          <w:rFonts w:ascii="Times New Roman" w:hAnsi="Times New Roman" w:cs="Times New Roman"/>
          <w:sz w:val="24"/>
          <w:szCs w:val="24"/>
        </w:rPr>
      </w:pPr>
      <w:r>
        <w:rPr>
          <w:rFonts w:ascii="Times New Roman" w:hAnsi="Times New Roman" w:cs="Times New Roman"/>
          <w:sz w:val="24"/>
          <w:szCs w:val="24"/>
        </w:rPr>
        <w:t>Anglers were checked and had the wrong permits of some beats and when it was pointed out their mistake most just stopped fishing, at least for a time if not completely. They were not pleased even when it was pointed out that the map had a coloured line which was to indicate this section was not on the issued permit. In another instance genuine mistakes were made by three anglers who failed to read the map correctly and were fishing the wrong bank.</w:t>
      </w:r>
    </w:p>
    <w:p w14:paraId="44A035DF" w14:textId="38778CAF" w:rsidR="000A4519" w:rsidRDefault="000A4519" w:rsidP="002A458C">
      <w:pPr>
        <w:spacing w:line="276" w:lineRule="auto"/>
        <w:rPr>
          <w:rFonts w:ascii="Times New Roman" w:hAnsi="Times New Roman" w:cs="Times New Roman"/>
          <w:sz w:val="24"/>
          <w:szCs w:val="24"/>
        </w:rPr>
      </w:pPr>
      <w:r>
        <w:rPr>
          <w:rFonts w:ascii="Times New Roman" w:hAnsi="Times New Roman" w:cs="Times New Roman"/>
          <w:sz w:val="24"/>
          <w:szCs w:val="24"/>
        </w:rPr>
        <w:t>The vast amount of waste is still a problem despite clear notices to take litter home. Fires were still lit and in most cases were extinguished when asked to do so.</w:t>
      </w:r>
    </w:p>
    <w:p w14:paraId="26D7FA28" w14:textId="65CCE126" w:rsidR="005262B4" w:rsidRDefault="000A4519" w:rsidP="00D41AC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Police were contacted on some occasions and generally their presence did result in getting the persons being spoken to understand </w:t>
      </w:r>
      <w:r w:rsidR="00713BC8">
        <w:rPr>
          <w:rFonts w:ascii="Times New Roman" w:hAnsi="Times New Roman" w:cs="Times New Roman"/>
          <w:sz w:val="24"/>
          <w:szCs w:val="24"/>
        </w:rPr>
        <w:t>they were infringing rules. In taking a note of vehicle registrations, and informing those present this was being done, it did help get a form of understanding.</w:t>
      </w:r>
    </w:p>
    <w:p w14:paraId="7FE650CF" w14:textId="23076686" w:rsidR="00A95F4D" w:rsidRPr="00D41ACD" w:rsidRDefault="00A95F4D" w:rsidP="00D41ACD">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 is a positive move to detect access and obtain vehicle details by way of well publicised CCTV use and notices are clearly displayed on four Riparian </w:t>
      </w:r>
      <w:r w:rsidR="00853558">
        <w:rPr>
          <w:rFonts w:ascii="Times New Roman" w:hAnsi="Times New Roman" w:cs="Times New Roman"/>
          <w:sz w:val="24"/>
          <w:szCs w:val="24"/>
        </w:rPr>
        <w:t>O</w:t>
      </w:r>
      <w:r>
        <w:rPr>
          <w:rFonts w:ascii="Times New Roman" w:hAnsi="Times New Roman" w:cs="Times New Roman"/>
          <w:sz w:val="24"/>
          <w:szCs w:val="24"/>
        </w:rPr>
        <w:t xml:space="preserve">wners land. There are also </w:t>
      </w:r>
      <w:proofErr w:type="gramStart"/>
      <w:r>
        <w:rPr>
          <w:rFonts w:ascii="Times New Roman" w:hAnsi="Times New Roman" w:cs="Times New Roman"/>
          <w:sz w:val="24"/>
          <w:szCs w:val="24"/>
        </w:rPr>
        <w:t>wild life</w:t>
      </w:r>
      <w:proofErr w:type="gramEnd"/>
      <w:r>
        <w:rPr>
          <w:rFonts w:ascii="Times New Roman" w:hAnsi="Times New Roman" w:cs="Times New Roman"/>
          <w:sz w:val="24"/>
          <w:szCs w:val="24"/>
        </w:rPr>
        <w:t xml:space="preserve"> cameras on a further three locations and again</w:t>
      </w:r>
      <w:r w:rsidR="00D92EFE">
        <w:rPr>
          <w:rFonts w:ascii="Times New Roman" w:hAnsi="Times New Roman" w:cs="Times New Roman"/>
          <w:sz w:val="24"/>
          <w:szCs w:val="24"/>
        </w:rPr>
        <w:t xml:space="preserve"> notices are displayed and the cameras regularly checked.</w:t>
      </w:r>
    </w:p>
    <w:p w14:paraId="5420ED89" w14:textId="7798E2E0" w:rsidR="00D41ACD" w:rsidRPr="00D92EFE" w:rsidRDefault="00D92EFE" w:rsidP="00E1112F">
      <w:pPr>
        <w:rPr>
          <w:rFonts w:ascii="Times New Roman" w:hAnsi="Times New Roman" w:cs="Times New Roman"/>
          <w:sz w:val="24"/>
          <w:szCs w:val="24"/>
        </w:rPr>
      </w:pPr>
      <w:r w:rsidRPr="00D92EFE">
        <w:rPr>
          <w:rFonts w:ascii="Times New Roman" w:hAnsi="Times New Roman" w:cs="Times New Roman"/>
          <w:sz w:val="24"/>
          <w:szCs w:val="24"/>
        </w:rPr>
        <w:t>There is some surprising footage recorded and one did lead to charges being brought against those concerned</w:t>
      </w:r>
      <w:r>
        <w:rPr>
          <w:rFonts w:ascii="Times New Roman" w:hAnsi="Times New Roman" w:cs="Times New Roman"/>
          <w:sz w:val="24"/>
          <w:szCs w:val="24"/>
        </w:rPr>
        <w:t>.</w:t>
      </w:r>
      <w:r w:rsidR="004D5C9E">
        <w:rPr>
          <w:rFonts w:ascii="Times New Roman" w:hAnsi="Times New Roman" w:cs="Times New Roman"/>
          <w:sz w:val="24"/>
          <w:szCs w:val="24"/>
        </w:rPr>
        <w:t xml:space="preserve"> It was later confirmed that an undisclosed compensation settlement was made.</w:t>
      </w:r>
    </w:p>
    <w:p w14:paraId="1C2CB0F3" w14:textId="798D08F4" w:rsidR="00D41ACD" w:rsidRDefault="00D41ACD" w:rsidP="00E1112F">
      <w:pPr>
        <w:rPr>
          <w:rFonts w:ascii="Times New Roman" w:hAnsi="Times New Roman" w:cs="Times New Roman"/>
          <w:b/>
          <w:bCs/>
          <w:sz w:val="24"/>
          <w:szCs w:val="24"/>
        </w:rPr>
      </w:pPr>
    </w:p>
    <w:p w14:paraId="329D7F10" w14:textId="77777777" w:rsidR="00D41ACD" w:rsidRDefault="00D41ACD" w:rsidP="00E1112F">
      <w:pPr>
        <w:rPr>
          <w:rFonts w:ascii="Times New Roman" w:hAnsi="Times New Roman" w:cs="Times New Roman"/>
          <w:b/>
          <w:bCs/>
          <w:sz w:val="24"/>
          <w:szCs w:val="24"/>
        </w:rPr>
      </w:pPr>
    </w:p>
    <w:p w14:paraId="066CED70" w14:textId="2B8B02F0" w:rsidR="005262B4" w:rsidRDefault="005262B4" w:rsidP="00E1112F">
      <w:pPr>
        <w:jc w:val="center"/>
        <w:rPr>
          <w:rFonts w:ascii="Times New Roman" w:hAnsi="Times New Roman" w:cs="Times New Roman"/>
          <w:b/>
          <w:bCs/>
          <w:sz w:val="24"/>
          <w:szCs w:val="24"/>
        </w:rPr>
      </w:pPr>
      <w:r>
        <w:rPr>
          <w:rFonts w:ascii="Times New Roman" w:hAnsi="Times New Roman" w:cs="Times New Roman"/>
          <w:b/>
          <w:bCs/>
          <w:sz w:val="24"/>
          <w:szCs w:val="24"/>
        </w:rPr>
        <w:t>1</w:t>
      </w:r>
      <w:r w:rsidR="000D70B0">
        <w:rPr>
          <w:rFonts w:ascii="Times New Roman" w:hAnsi="Times New Roman" w:cs="Times New Roman"/>
          <w:b/>
          <w:bCs/>
          <w:sz w:val="24"/>
          <w:szCs w:val="24"/>
        </w:rPr>
        <w:t>6</w:t>
      </w:r>
    </w:p>
    <w:p w14:paraId="0543EB4A" w14:textId="51E54F66" w:rsidR="007E12B5" w:rsidRDefault="00451889" w:rsidP="00E111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Abbreviations Used</w:t>
      </w:r>
    </w:p>
    <w:p w14:paraId="5A9A8C7C" w14:textId="6680F2D9" w:rsidR="00310EB0" w:rsidRDefault="00310EB0" w:rsidP="002A458C">
      <w:pPr>
        <w:widowControl w:val="0"/>
        <w:spacing w:after="0" w:line="276" w:lineRule="auto"/>
        <w:rPr>
          <w:rFonts w:ascii="Times New Roman" w:hAnsi="Times New Roman"/>
          <w:sz w:val="24"/>
          <w:szCs w:val="24"/>
        </w:rPr>
      </w:pPr>
      <w:r>
        <w:rPr>
          <w:rFonts w:ascii="Times New Roman" w:hAnsi="Times New Roman"/>
          <w:sz w:val="24"/>
          <w:szCs w:val="24"/>
        </w:rPr>
        <w:t>The lettering abbreviations used in the content of report</w:t>
      </w:r>
      <w:r w:rsidR="00514C5F">
        <w:rPr>
          <w:rFonts w:ascii="Times New Roman" w:hAnsi="Times New Roman"/>
          <w:sz w:val="24"/>
          <w:szCs w:val="24"/>
        </w:rPr>
        <w:t>s</w:t>
      </w:r>
      <w:r>
        <w:rPr>
          <w:rFonts w:ascii="Times New Roman" w:hAnsi="Times New Roman"/>
          <w:sz w:val="24"/>
          <w:szCs w:val="24"/>
        </w:rPr>
        <w:t xml:space="preserve"> are worth reviewing and setting out for the benefit of everyone and particularly where new Office Bearers and local Committee Members are involved. This will hopefully help understand where information and contributions are gathered from.</w:t>
      </w:r>
    </w:p>
    <w:p w14:paraId="7BF16896" w14:textId="77777777" w:rsidR="00B70D1B" w:rsidRDefault="00B70D1B" w:rsidP="002A458C">
      <w:pPr>
        <w:widowControl w:val="0"/>
        <w:spacing w:after="0" w:line="276" w:lineRule="auto"/>
        <w:rPr>
          <w:rFonts w:ascii="Times New Roman" w:hAnsi="Times New Roman"/>
          <w:sz w:val="24"/>
          <w:szCs w:val="24"/>
        </w:rPr>
      </w:pPr>
    </w:p>
    <w:p w14:paraId="760C44E3" w14:textId="7EF3A1A3" w:rsidR="00310EB0"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 xml:space="preserve">is Donation; </w:t>
      </w:r>
      <w:r>
        <w:rPr>
          <w:rFonts w:ascii="Times New Roman" w:hAnsi="Times New Roman"/>
          <w:b/>
          <w:bCs/>
          <w:sz w:val="24"/>
          <w:szCs w:val="24"/>
        </w:rPr>
        <w:t>OC</w:t>
      </w:r>
      <w:r>
        <w:rPr>
          <w:rFonts w:ascii="Times New Roman" w:hAnsi="Times New Roman"/>
          <w:sz w:val="24"/>
          <w:szCs w:val="24"/>
        </w:rPr>
        <w:t xml:space="preserve"> is Owners Contribution</w:t>
      </w:r>
      <w:r w:rsidR="001751BA">
        <w:rPr>
          <w:rFonts w:ascii="Times New Roman" w:hAnsi="Times New Roman"/>
          <w:sz w:val="24"/>
          <w:szCs w:val="24"/>
        </w:rPr>
        <w:t xml:space="preserve">, </w:t>
      </w:r>
      <w:r w:rsidR="001751BA">
        <w:rPr>
          <w:rFonts w:ascii="Times New Roman" w:hAnsi="Times New Roman"/>
          <w:b/>
          <w:bCs/>
          <w:sz w:val="24"/>
          <w:szCs w:val="24"/>
          <w:lang w:eastAsia="zh-CN"/>
        </w:rPr>
        <w:t>PO</w:t>
      </w:r>
      <w:r w:rsidR="001751BA">
        <w:rPr>
          <w:rFonts w:ascii="Times New Roman" w:hAnsi="Times New Roman"/>
          <w:sz w:val="24"/>
          <w:szCs w:val="24"/>
          <w:lang w:eastAsia="zh-CN"/>
        </w:rPr>
        <w:t xml:space="preserve"> Protection Order. </w:t>
      </w:r>
      <w:r w:rsidR="001751BA">
        <w:rPr>
          <w:rFonts w:ascii="Times New Roman" w:hAnsi="Times New Roman"/>
          <w:b/>
          <w:bCs/>
          <w:sz w:val="24"/>
          <w:szCs w:val="24"/>
          <w:lang w:eastAsia="zh-CN"/>
        </w:rPr>
        <w:t xml:space="preserve">GDPR </w:t>
      </w:r>
      <w:r w:rsidR="001751BA">
        <w:rPr>
          <w:rFonts w:ascii="Times New Roman" w:hAnsi="Times New Roman"/>
          <w:sz w:val="24"/>
          <w:szCs w:val="24"/>
          <w:lang w:eastAsia="zh-CN"/>
        </w:rPr>
        <w:t xml:space="preserve">General Data Protection Regulations. </w:t>
      </w:r>
      <w:r w:rsidR="001751BA" w:rsidRPr="001751BA">
        <w:rPr>
          <w:rFonts w:ascii="Times New Roman" w:hAnsi="Times New Roman"/>
          <w:b/>
          <w:bCs/>
          <w:sz w:val="24"/>
          <w:szCs w:val="24"/>
          <w:lang w:eastAsia="zh-CN"/>
        </w:rPr>
        <w:t xml:space="preserve">TLC </w:t>
      </w:r>
      <w:r w:rsidR="001751BA">
        <w:rPr>
          <w:rFonts w:ascii="Times New Roman" w:hAnsi="Times New Roman"/>
          <w:sz w:val="24"/>
          <w:szCs w:val="24"/>
          <w:lang w:eastAsia="zh-CN"/>
        </w:rPr>
        <w:t>Tay Liaison Committee.</w:t>
      </w:r>
      <w:r w:rsidR="00514C5F">
        <w:rPr>
          <w:rFonts w:ascii="Times New Roman" w:hAnsi="Times New Roman"/>
          <w:sz w:val="24"/>
          <w:szCs w:val="24"/>
          <w:lang w:eastAsia="zh-CN"/>
        </w:rPr>
        <w:t xml:space="preserve"> </w:t>
      </w:r>
      <w:r w:rsidR="00514C5F" w:rsidRPr="00514C5F">
        <w:rPr>
          <w:rFonts w:ascii="Times New Roman" w:hAnsi="Times New Roman"/>
          <w:b/>
          <w:bCs/>
          <w:sz w:val="24"/>
          <w:szCs w:val="24"/>
          <w:lang w:eastAsia="zh-CN"/>
        </w:rPr>
        <w:t>MS</w:t>
      </w:r>
      <w:r w:rsidR="00514C5F">
        <w:rPr>
          <w:rFonts w:ascii="Times New Roman" w:hAnsi="Times New Roman"/>
          <w:sz w:val="24"/>
          <w:szCs w:val="24"/>
          <w:lang w:eastAsia="zh-CN"/>
        </w:rPr>
        <w:t xml:space="preserve"> Marine Scotland.</w:t>
      </w:r>
    </w:p>
    <w:p w14:paraId="4FBBC27B" w14:textId="77777777" w:rsidR="00310EB0"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VPL</w:t>
      </w:r>
      <w:r>
        <w:rPr>
          <w:rFonts w:ascii="Times New Roman" w:hAnsi="Times New Roman"/>
          <w:sz w:val="24"/>
          <w:szCs w:val="24"/>
        </w:rPr>
        <w:t xml:space="preserve"> is Visitor Permit Levy. </w:t>
      </w:r>
      <w:r>
        <w:rPr>
          <w:rFonts w:ascii="Times New Roman" w:hAnsi="Times New Roman"/>
          <w:b/>
          <w:bCs/>
          <w:sz w:val="24"/>
          <w:szCs w:val="24"/>
        </w:rPr>
        <w:t>ML</w:t>
      </w:r>
      <w:r>
        <w:rPr>
          <w:rFonts w:ascii="Times New Roman" w:hAnsi="Times New Roman"/>
          <w:sz w:val="24"/>
          <w:szCs w:val="24"/>
        </w:rPr>
        <w:t xml:space="preserve"> is Members Levy.</w:t>
      </w:r>
      <w:r>
        <w:rPr>
          <w:rFonts w:ascii="Times New Roman" w:hAnsi="Times New Roman"/>
          <w:b/>
          <w:bCs/>
          <w:sz w:val="24"/>
          <w:szCs w:val="24"/>
        </w:rPr>
        <w:t xml:space="preserve"> ROC </w:t>
      </w:r>
      <w:r>
        <w:rPr>
          <w:rFonts w:ascii="Times New Roman" w:hAnsi="Times New Roman"/>
          <w:sz w:val="24"/>
          <w:szCs w:val="24"/>
        </w:rPr>
        <w:t>Riparian Owners Contribution from Clubs.</w:t>
      </w:r>
    </w:p>
    <w:p w14:paraId="7120D900" w14:textId="26E80D4B" w:rsidR="00310EB0"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 xml:space="preserve">SCT </w:t>
      </w:r>
      <w:proofErr w:type="spellStart"/>
      <w:r>
        <w:rPr>
          <w:rFonts w:ascii="Times New Roman" w:hAnsi="Times New Roman"/>
          <w:sz w:val="24"/>
          <w:szCs w:val="24"/>
        </w:rPr>
        <w:t>Strathfillan</w:t>
      </w:r>
      <w:proofErr w:type="spellEnd"/>
      <w:r>
        <w:rPr>
          <w:rFonts w:ascii="Times New Roman" w:hAnsi="Times New Roman"/>
          <w:sz w:val="24"/>
          <w:szCs w:val="24"/>
        </w:rPr>
        <w:t xml:space="preserve"> Community Development Trust based in </w:t>
      </w:r>
      <w:proofErr w:type="spellStart"/>
      <w:r>
        <w:rPr>
          <w:rFonts w:ascii="Times New Roman" w:hAnsi="Times New Roman"/>
          <w:sz w:val="24"/>
          <w:szCs w:val="24"/>
        </w:rPr>
        <w:t>Crianlarich</w:t>
      </w:r>
      <w:proofErr w:type="spellEnd"/>
      <w:r>
        <w:rPr>
          <w:rFonts w:ascii="Times New Roman" w:hAnsi="Times New Roman"/>
          <w:sz w:val="24"/>
          <w:szCs w:val="24"/>
        </w:rPr>
        <w:t xml:space="preserve"> and </w:t>
      </w:r>
      <w:proofErr w:type="spellStart"/>
      <w:r>
        <w:rPr>
          <w:rFonts w:ascii="Times New Roman" w:hAnsi="Times New Roman"/>
          <w:sz w:val="24"/>
          <w:szCs w:val="24"/>
        </w:rPr>
        <w:t>Tyndrum</w:t>
      </w:r>
      <w:proofErr w:type="spellEnd"/>
      <w:r>
        <w:rPr>
          <w:rFonts w:ascii="Times New Roman" w:hAnsi="Times New Roman"/>
          <w:sz w:val="24"/>
          <w:szCs w:val="24"/>
        </w:rPr>
        <w:t>.</w:t>
      </w:r>
    </w:p>
    <w:p w14:paraId="6B5F53EE" w14:textId="535A141C" w:rsidR="00310EB0"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 xml:space="preserve">KBAC </w:t>
      </w:r>
      <w:proofErr w:type="spellStart"/>
      <w:r>
        <w:rPr>
          <w:rFonts w:ascii="Times New Roman" w:hAnsi="Times New Roman"/>
          <w:sz w:val="24"/>
          <w:szCs w:val="24"/>
        </w:rPr>
        <w:t>Killin</w:t>
      </w:r>
      <w:proofErr w:type="spellEnd"/>
      <w:r>
        <w:rPr>
          <w:rFonts w:ascii="Times New Roman" w:hAnsi="Times New Roman"/>
          <w:sz w:val="24"/>
          <w:szCs w:val="24"/>
        </w:rPr>
        <w:t xml:space="preserve"> Breadalbane Angling Club, Based in </w:t>
      </w:r>
      <w:proofErr w:type="spellStart"/>
      <w:r>
        <w:rPr>
          <w:rFonts w:ascii="Times New Roman" w:hAnsi="Times New Roman"/>
          <w:sz w:val="24"/>
          <w:szCs w:val="24"/>
        </w:rPr>
        <w:t>Killin</w:t>
      </w:r>
      <w:proofErr w:type="spellEnd"/>
      <w:r w:rsidR="00A957A8">
        <w:rPr>
          <w:rFonts w:ascii="Times New Roman" w:hAnsi="Times New Roman"/>
          <w:sz w:val="24"/>
          <w:szCs w:val="24"/>
        </w:rPr>
        <w:t xml:space="preserve"> West Loch Tay</w:t>
      </w:r>
    </w:p>
    <w:p w14:paraId="6586BC52" w14:textId="797C5D3F" w:rsidR="00310EB0"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ELTAC</w:t>
      </w:r>
      <w:r>
        <w:rPr>
          <w:rFonts w:ascii="Times New Roman" w:hAnsi="Times New Roman"/>
          <w:sz w:val="24"/>
          <w:szCs w:val="24"/>
        </w:rPr>
        <w:t xml:space="preserve">, East Loch Tay Angling Club. </w:t>
      </w:r>
      <w:r w:rsidRPr="00310EB0">
        <w:rPr>
          <w:rFonts w:ascii="Times New Roman" w:hAnsi="Times New Roman"/>
          <w:b/>
          <w:bCs/>
          <w:sz w:val="24"/>
          <w:szCs w:val="24"/>
        </w:rPr>
        <w:t>TAC</w:t>
      </w:r>
      <w:r>
        <w:rPr>
          <w:rFonts w:ascii="Times New Roman" w:hAnsi="Times New Roman"/>
          <w:sz w:val="24"/>
          <w:szCs w:val="24"/>
        </w:rPr>
        <w:t xml:space="preserve"> </w:t>
      </w:r>
      <w:proofErr w:type="spellStart"/>
      <w:r>
        <w:rPr>
          <w:rFonts w:ascii="Times New Roman" w:hAnsi="Times New Roman"/>
          <w:sz w:val="24"/>
          <w:szCs w:val="24"/>
        </w:rPr>
        <w:t>Taymouth</w:t>
      </w:r>
      <w:proofErr w:type="spellEnd"/>
      <w:r>
        <w:rPr>
          <w:rFonts w:ascii="Times New Roman" w:hAnsi="Times New Roman"/>
          <w:sz w:val="24"/>
          <w:szCs w:val="24"/>
        </w:rPr>
        <w:t xml:space="preserve"> Angling Club. Both based in Kenmore and </w:t>
      </w:r>
      <w:r w:rsidR="00A957A8">
        <w:rPr>
          <w:rFonts w:ascii="Times New Roman" w:hAnsi="Times New Roman"/>
          <w:sz w:val="24"/>
          <w:szCs w:val="24"/>
        </w:rPr>
        <w:t xml:space="preserve">administered </w:t>
      </w:r>
      <w:r>
        <w:rPr>
          <w:rFonts w:ascii="Times New Roman" w:hAnsi="Times New Roman"/>
          <w:sz w:val="24"/>
          <w:szCs w:val="24"/>
        </w:rPr>
        <w:t>as two separate Clubs.</w:t>
      </w:r>
    </w:p>
    <w:p w14:paraId="4978249F" w14:textId="77777777" w:rsidR="001751BA"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AAC</w:t>
      </w:r>
      <w:r>
        <w:rPr>
          <w:rFonts w:ascii="Times New Roman" w:hAnsi="Times New Roman"/>
          <w:sz w:val="24"/>
          <w:szCs w:val="24"/>
        </w:rPr>
        <w:t xml:space="preserve">, Aberfeldy Angling Club. Based in Aberfeldy with </w:t>
      </w:r>
      <w:r w:rsidR="001751BA">
        <w:rPr>
          <w:rFonts w:ascii="Times New Roman" w:hAnsi="Times New Roman"/>
          <w:sz w:val="24"/>
          <w:szCs w:val="24"/>
        </w:rPr>
        <w:t>interests in the area including a Hill Loch.</w:t>
      </w:r>
    </w:p>
    <w:p w14:paraId="4DAAB85F" w14:textId="4DA04A8D" w:rsidR="001751BA"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DBAA</w:t>
      </w:r>
      <w:r>
        <w:rPr>
          <w:rFonts w:ascii="Times New Roman" w:hAnsi="Times New Roman"/>
          <w:sz w:val="24"/>
          <w:szCs w:val="24"/>
        </w:rPr>
        <w:t>, Dunkeld and Birnam Angling Association</w:t>
      </w:r>
      <w:r w:rsidR="001751BA">
        <w:rPr>
          <w:rFonts w:ascii="Times New Roman" w:hAnsi="Times New Roman"/>
          <w:sz w:val="24"/>
          <w:szCs w:val="24"/>
        </w:rPr>
        <w:t xml:space="preserve">. Based in Dunkeld with interests on the River and a Loch </w:t>
      </w:r>
    </w:p>
    <w:p w14:paraId="2C0ACA08" w14:textId="1958E96D" w:rsidR="001751BA"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SDAC</w:t>
      </w:r>
      <w:r>
        <w:rPr>
          <w:rFonts w:ascii="Times New Roman" w:hAnsi="Times New Roman"/>
          <w:sz w:val="24"/>
          <w:szCs w:val="24"/>
        </w:rPr>
        <w:t xml:space="preserve"> Stanley and District Angling Club</w:t>
      </w:r>
      <w:r w:rsidR="001751BA">
        <w:rPr>
          <w:rFonts w:ascii="Times New Roman" w:hAnsi="Times New Roman"/>
          <w:sz w:val="24"/>
          <w:szCs w:val="24"/>
        </w:rPr>
        <w:t xml:space="preserve">. Local interest on the </w:t>
      </w:r>
      <w:proofErr w:type="gramStart"/>
      <w:r w:rsidR="001751BA">
        <w:rPr>
          <w:rFonts w:ascii="Times New Roman" w:hAnsi="Times New Roman"/>
          <w:sz w:val="24"/>
          <w:szCs w:val="24"/>
        </w:rPr>
        <w:t>River</w:t>
      </w:r>
      <w:proofErr w:type="gramEnd"/>
      <w:r w:rsidR="001751BA">
        <w:rPr>
          <w:rFonts w:ascii="Times New Roman" w:hAnsi="Times New Roman"/>
          <w:sz w:val="24"/>
          <w:szCs w:val="24"/>
        </w:rPr>
        <w:t>.</w:t>
      </w:r>
    </w:p>
    <w:p w14:paraId="653F1676" w14:textId="77777777" w:rsidR="001751BA"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PDAA</w:t>
      </w:r>
      <w:r>
        <w:rPr>
          <w:rFonts w:ascii="Times New Roman" w:hAnsi="Times New Roman"/>
          <w:sz w:val="24"/>
          <w:szCs w:val="24"/>
        </w:rPr>
        <w:t>, Perth &amp; District Angling Association</w:t>
      </w:r>
      <w:r w:rsidR="001751BA">
        <w:rPr>
          <w:rFonts w:ascii="Times New Roman" w:hAnsi="Times New Roman"/>
          <w:sz w:val="24"/>
          <w:szCs w:val="24"/>
        </w:rPr>
        <w:t xml:space="preserve">. Perth based with interest on the </w:t>
      </w:r>
      <w:proofErr w:type="gramStart"/>
      <w:r w:rsidR="001751BA">
        <w:rPr>
          <w:rFonts w:ascii="Times New Roman" w:hAnsi="Times New Roman"/>
          <w:sz w:val="24"/>
          <w:szCs w:val="24"/>
        </w:rPr>
        <w:t>River</w:t>
      </w:r>
      <w:proofErr w:type="gramEnd"/>
      <w:r w:rsidR="001751BA">
        <w:rPr>
          <w:rFonts w:ascii="Times New Roman" w:hAnsi="Times New Roman"/>
          <w:sz w:val="24"/>
          <w:szCs w:val="24"/>
        </w:rPr>
        <w:t>.</w:t>
      </w:r>
    </w:p>
    <w:p w14:paraId="1431B98F" w14:textId="1B0015FE" w:rsidR="00310EB0" w:rsidRPr="006A1D93" w:rsidRDefault="00310EB0" w:rsidP="002A458C">
      <w:pPr>
        <w:widowControl w:val="0"/>
        <w:spacing w:line="276" w:lineRule="auto"/>
        <w:rPr>
          <w:rFonts w:ascii="Times New Roman" w:hAnsi="Times New Roman"/>
          <w:sz w:val="24"/>
          <w:szCs w:val="24"/>
        </w:rPr>
      </w:pPr>
      <w:r>
        <w:rPr>
          <w:rFonts w:ascii="Times New Roman" w:hAnsi="Times New Roman"/>
          <w:b/>
          <w:bCs/>
          <w:sz w:val="24"/>
          <w:szCs w:val="24"/>
        </w:rPr>
        <w:t>STA</w:t>
      </w:r>
      <w:r>
        <w:rPr>
          <w:rFonts w:ascii="Times New Roman" w:hAnsi="Times New Roman"/>
          <w:sz w:val="24"/>
          <w:szCs w:val="24"/>
        </w:rPr>
        <w:t xml:space="preserve"> Stormont AC. </w:t>
      </w:r>
      <w:r w:rsidR="001751BA">
        <w:rPr>
          <w:rFonts w:ascii="Times New Roman" w:hAnsi="Times New Roman"/>
          <w:sz w:val="24"/>
          <w:szCs w:val="24"/>
        </w:rPr>
        <w:t xml:space="preserve">Based </w:t>
      </w:r>
      <w:r w:rsidR="007C0838">
        <w:rPr>
          <w:rFonts w:ascii="Times New Roman" w:hAnsi="Times New Roman"/>
          <w:sz w:val="24"/>
          <w:szCs w:val="24"/>
        </w:rPr>
        <w:t>in</w:t>
      </w:r>
      <w:r w:rsidR="001751BA">
        <w:rPr>
          <w:rFonts w:ascii="Times New Roman" w:hAnsi="Times New Roman"/>
          <w:sz w:val="24"/>
          <w:szCs w:val="24"/>
        </w:rPr>
        <w:t xml:space="preserve"> Scone at </w:t>
      </w:r>
      <w:proofErr w:type="spellStart"/>
      <w:r w:rsidR="001751BA">
        <w:rPr>
          <w:rFonts w:ascii="Times New Roman" w:hAnsi="Times New Roman"/>
          <w:sz w:val="24"/>
          <w:szCs w:val="24"/>
        </w:rPr>
        <w:t>Mansefield</w:t>
      </w:r>
      <w:proofErr w:type="spellEnd"/>
      <w:r w:rsidR="001751BA">
        <w:rPr>
          <w:rFonts w:ascii="Times New Roman" w:hAnsi="Times New Roman"/>
          <w:sz w:val="24"/>
          <w:szCs w:val="24"/>
        </w:rPr>
        <w:t xml:space="preserve"> Estate. Interest on Estate Beats and The River Almond</w:t>
      </w:r>
    </w:p>
    <w:p w14:paraId="52A84D6F" w14:textId="6760C7D2"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The levy to be paid by each Club or Association is £1 per Member, that is the total number of registered members and associates and is the same as the current Visitors permit levy</w:t>
      </w:r>
      <w:r w:rsidR="00514C5F">
        <w:rPr>
          <w:rFonts w:ascii="Times New Roman" w:hAnsi="Times New Roman"/>
          <w:sz w:val="24"/>
          <w:szCs w:val="24"/>
        </w:rPr>
        <w:t xml:space="preserve"> which is £1</w:t>
      </w:r>
      <w:r>
        <w:rPr>
          <w:rFonts w:ascii="Times New Roman" w:hAnsi="Times New Roman"/>
          <w:sz w:val="24"/>
          <w:szCs w:val="24"/>
        </w:rPr>
        <w:t>.</w:t>
      </w:r>
    </w:p>
    <w:p w14:paraId="1DAF74CB" w14:textId="2C22DE2E"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This proves all who fish the beats under the River Tay Protection Order contribute towards its</w:t>
      </w:r>
      <w:r w:rsidR="00514C5F">
        <w:rPr>
          <w:rFonts w:ascii="Times New Roman" w:hAnsi="Times New Roman"/>
          <w:sz w:val="24"/>
          <w:szCs w:val="24"/>
        </w:rPr>
        <w:t xml:space="preserve"> a</w:t>
      </w:r>
      <w:r>
        <w:rPr>
          <w:rFonts w:ascii="Times New Roman" w:hAnsi="Times New Roman"/>
          <w:sz w:val="24"/>
          <w:szCs w:val="24"/>
        </w:rPr>
        <w:t>dministration.</w:t>
      </w:r>
    </w:p>
    <w:p w14:paraId="6F203E93" w14:textId="2180B6F2"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 xml:space="preserve">Riparian Owners who have access agreements with Clubs, in which a proportion of the sales is returned to the Landowner, with an agreed per centage retained by the Club and forwarded on the Owner’s behalf in the annual return form as </w:t>
      </w:r>
      <w:r w:rsidR="00514C5F">
        <w:rPr>
          <w:rFonts w:ascii="Times New Roman" w:hAnsi="Times New Roman"/>
          <w:sz w:val="24"/>
          <w:szCs w:val="24"/>
        </w:rPr>
        <w:t>The Riparian Owner’s</w:t>
      </w:r>
      <w:r>
        <w:rPr>
          <w:rFonts w:ascii="Times New Roman" w:hAnsi="Times New Roman"/>
          <w:sz w:val="24"/>
          <w:szCs w:val="24"/>
        </w:rPr>
        <w:t xml:space="preserve"> contribution.</w:t>
      </w:r>
      <w:r w:rsidR="00514C5F">
        <w:rPr>
          <w:rFonts w:ascii="Times New Roman" w:hAnsi="Times New Roman"/>
          <w:sz w:val="24"/>
          <w:szCs w:val="24"/>
        </w:rPr>
        <w:t xml:space="preserve"> Clubs also are responsible for the Beat levy for these Owners.</w:t>
      </w:r>
    </w:p>
    <w:p w14:paraId="430D7B66" w14:textId="5F5B3E16"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If no agreement is in place with a Club, then a separate request for</w:t>
      </w:r>
      <w:r w:rsidR="00514C5F">
        <w:rPr>
          <w:rFonts w:ascii="Times New Roman" w:hAnsi="Times New Roman"/>
          <w:sz w:val="24"/>
          <w:szCs w:val="24"/>
        </w:rPr>
        <w:t xml:space="preserve"> c</w:t>
      </w:r>
      <w:r>
        <w:rPr>
          <w:rFonts w:ascii="Times New Roman" w:hAnsi="Times New Roman"/>
          <w:sz w:val="24"/>
          <w:szCs w:val="24"/>
        </w:rPr>
        <w:t>ontributions is made. In this way all contributions from Visitors, Members and Riparian Owners are shown.</w:t>
      </w:r>
    </w:p>
    <w:p w14:paraId="7743C467" w14:textId="77777777"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The AGM will decide on any alterations to the present funding system, and all decisions made are binding on clubs and owners and can only be altered by prior notice at the AGM.</w:t>
      </w:r>
    </w:p>
    <w:p w14:paraId="7DD2A723" w14:textId="77777777"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The Clubs listed are all signatories to the original application for a River Tay Protection Order, which was granted in 1986. The same Clubs and Organisations who renegotiated the reinstatement of the Tay Order in 1998, again signed the application and therefore take full collective responsibility for the administration of The River Tay Order.</w:t>
      </w:r>
    </w:p>
    <w:p w14:paraId="1562F682" w14:textId="528A49D3" w:rsidR="00310EB0" w:rsidRDefault="00310EB0" w:rsidP="002A458C">
      <w:pPr>
        <w:widowControl w:val="0"/>
        <w:spacing w:line="276" w:lineRule="auto"/>
        <w:rPr>
          <w:rFonts w:ascii="Times New Roman" w:hAnsi="Times New Roman"/>
          <w:sz w:val="24"/>
          <w:szCs w:val="24"/>
        </w:rPr>
      </w:pPr>
      <w:r>
        <w:rPr>
          <w:rFonts w:ascii="Times New Roman" w:hAnsi="Times New Roman"/>
          <w:sz w:val="24"/>
          <w:szCs w:val="24"/>
        </w:rPr>
        <w:t xml:space="preserve">The Village of </w:t>
      </w:r>
      <w:proofErr w:type="spellStart"/>
      <w:r>
        <w:rPr>
          <w:rFonts w:ascii="Times New Roman" w:hAnsi="Times New Roman"/>
          <w:sz w:val="24"/>
          <w:szCs w:val="24"/>
        </w:rPr>
        <w:t>Killin</w:t>
      </w:r>
      <w:proofErr w:type="spellEnd"/>
      <w:r>
        <w:rPr>
          <w:rFonts w:ascii="Times New Roman" w:hAnsi="Times New Roman"/>
          <w:sz w:val="24"/>
          <w:szCs w:val="24"/>
        </w:rPr>
        <w:t xml:space="preserve"> along with</w:t>
      </w:r>
      <w:r w:rsidR="00EB0D55">
        <w:rPr>
          <w:rFonts w:ascii="Times New Roman" w:hAnsi="Times New Roman"/>
          <w:sz w:val="24"/>
          <w:szCs w:val="24"/>
        </w:rPr>
        <w:t xml:space="preserve"> </w:t>
      </w:r>
      <w:proofErr w:type="spellStart"/>
      <w:r w:rsidR="00EB0D55">
        <w:rPr>
          <w:rFonts w:ascii="Times New Roman" w:hAnsi="Times New Roman"/>
          <w:sz w:val="24"/>
          <w:szCs w:val="24"/>
        </w:rPr>
        <w:t>Lawers</w:t>
      </w:r>
      <w:proofErr w:type="spellEnd"/>
      <w:r w:rsidR="00EB0D5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Fearnan</w:t>
      </w:r>
      <w:proofErr w:type="spellEnd"/>
      <w:r>
        <w:rPr>
          <w:rFonts w:ascii="Times New Roman" w:hAnsi="Times New Roman"/>
          <w:sz w:val="24"/>
          <w:szCs w:val="24"/>
        </w:rPr>
        <w:t xml:space="preserve">, </w:t>
      </w:r>
      <w:proofErr w:type="spellStart"/>
      <w:r>
        <w:rPr>
          <w:rFonts w:ascii="Times New Roman" w:hAnsi="Times New Roman"/>
          <w:sz w:val="24"/>
          <w:szCs w:val="24"/>
        </w:rPr>
        <w:t>Ardeonaig</w:t>
      </w:r>
      <w:proofErr w:type="spellEnd"/>
      <w:r>
        <w:rPr>
          <w:rFonts w:ascii="Times New Roman" w:hAnsi="Times New Roman"/>
          <w:sz w:val="24"/>
          <w:szCs w:val="24"/>
        </w:rPr>
        <w:t xml:space="preserve">, </w:t>
      </w:r>
      <w:proofErr w:type="spellStart"/>
      <w:r>
        <w:rPr>
          <w:rFonts w:ascii="Times New Roman" w:hAnsi="Times New Roman"/>
          <w:sz w:val="24"/>
          <w:szCs w:val="24"/>
        </w:rPr>
        <w:t>Ardtalnaig</w:t>
      </w:r>
      <w:proofErr w:type="spellEnd"/>
      <w:r w:rsidR="00EB0D55">
        <w:rPr>
          <w:rFonts w:ascii="Times New Roman" w:hAnsi="Times New Roman"/>
          <w:sz w:val="24"/>
          <w:szCs w:val="24"/>
        </w:rPr>
        <w:t xml:space="preserve"> and</w:t>
      </w:r>
      <w:r w:rsidR="00A957A8">
        <w:rPr>
          <w:rFonts w:ascii="Times New Roman" w:hAnsi="Times New Roman"/>
          <w:sz w:val="24"/>
          <w:szCs w:val="24"/>
        </w:rPr>
        <w:t xml:space="preserve">, </w:t>
      </w:r>
      <w:r>
        <w:rPr>
          <w:rFonts w:ascii="Times New Roman" w:hAnsi="Times New Roman"/>
          <w:sz w:val="24"/>
          <w:szCs w:val="24"/>
        </w:rPr>
        <w:t>Kenmore</w:t>
      </w:r>
      <w:r w:rsidR="00EB0D55">
        <w:rPr>
          <w:rFonts w:ascii="Times New Roman" w:hAnsi="Times New Roman"/>
          <w:sz w:val="24"/>
          <w:szCs w:val="24"/>
        </w:rPr>
        <w:t xml:space="preserve"> on the shores of Loch Tay, along with </w:t>
      </w:r>
      <w:proofErr w:type="spellStart"/>
      <w:r w:rsidR="00EB0D55">
        <w:rPr>
          <w:rFonts w:ascii="Times New Roman" w:hAnsi="Times New Roman"/>
          <w:sz w:val="24"/>
          <w:szCs w:val="24"/>
        </w:rPr>
        <w:t>Grantully</w:t>
      </w:r>
      <w:proofErr w:type="spellEnd"/>
      <w:r w:rsidR="00EB0D55">
        <w:rPr>
          <w:rFonts w:ascii="Times New Roman" w:hAnsi="Times New Roman"/>
          <w:sz w:val="24"/>
          <w:szCs w:val="24"/>
        </w:rPr>
        <w:t>,</w:t>
      </w:r>
      <w:r>
        <w:rPr>
          <w:rFonts w:ascii="Times New Roman" w:hAnsi="Times New Roman"/>
          <w:sz w:val="24"/>
          <w:szCs w:val="24"/>
        </w:rPr>
        <w:t xml:space="preserve"> are deemed to be exclusion zones</w:t>
      </w:r>
      <w:r w:rsidR="00514C5F">
        <w:rPr>
          <w:rFonts w:ascii="Times New Roman" w:hAnsi="Times New Roman"/>
          <w:sz w:val="24"/>
          <w:szCs w:val="24"/>
        </w:rPr>
        <w:t>, within the speed limit signs,</w:t>
      </w:r>
      <w:r>
        <w:rPr>
          <w:rFonts w:ascii="Times New Roman" w:hAnsi="Times New Roman"/>
          <w:sz w:val="24"/>
          <w:szCs w:val="24"/>
        </w:rPr>
        <w:t xml:space="preserve"> for reasons of </w:t>
      </w:r>
      <w:r w:rsidR="00514C5F">
        <w:rPr>
          <w:rFonts w:ascii="Times New Roman" w:hAnsi="Times New Roman"/>
          <w:sz w:val="24"/>
          <w:szCs w:val="24"/>
        </w:rPr>
        <w:t xml:space="preserve">safety and </w:t>
      </w:r>
      <w:r>
        <w:rPr>
          <w:rFonts w:ascii="Times New Roman" w:hAnsi="Times New Roman"/>
          <w:sz w:val="24"/>
          <w:szCs w:val="24"/>
        </w:rPr>
        <w:t>privacy. Other structures with private frontages and any dangerous areas, such as Hydro Dams, are also excluded to fishing.</w:t>
      </w:r>
    </w:p>
    <w:p w14:paraId="1E3F0B35" w14:textId="77777777" w:rsidR="00B70D1B" w:rsidRDefault="00B70D1B" w:rsidP="002A458C">
      <w:pPr>
        <w:widowControl w:val="0"/>
        <w:spacing w:line="276" w:lineRule="auto"/>
        <w:rPr>
          <w:rFonts w:ascii="Times New Roman" w:hAnsi="Times New Roman"/>
          <w:sz w:val="24"/>
          <w:szCs w:val="24"/>
        </w:rPr>
      </w:pPr>
    </w:p>
    <w:p w14:paraId="1DC3F615" w14:textId="074955EB" w:rsidR="00E1112F" w:rsidRDefault="00B70D1B" w:rsidP="005262B4">
      <w:pPr>
        <w:jc w:val="center"/>
        <w:rPr>
          <w:rFonts w:ascii="Times New Roman" w:hAnsi="Times New Roman" w:cs="Times New Roman"/>
          <w:b/>
          <w:bCs/>
          <w:sz w:val="24"/>
          <w:szCs w:val="24"/>
        </w:rPr>
      </w:pPr>
      <w:r>
        <w:rPr>
          <w:rFonts w:ascii="Times New Roman" w:hAnsi="Times New Roman" w:cs="Times New Roman"/>
          <w:b/>
          <w:bCs/>
          <w:sz w:val="24"/>
          <w:szCs w:val="24"/>
        </w:rPr>
        <w:t>1</w:t>
      </w:r>
      <w:r w:rsidR="000D70B0">
        <w:rPr>
          <w:rFonts w:ascii="Times New Roman" w:hAnsi="Times New Roman" w:cs="Times New Roman"/>
          <w:b/>
          <w:bCs/>
          <w:sz w:val="24"/>
          <w:szCs w:val="24"/>
        </w:rPr>
        <w:t>7</w:t>
      </w:r>
    </w:p>
    <w:p w14:paraId="156EBC20" w14:textId="77777777" w:rsidR="00A74E44" w:rsidRDefault="007E12B5" w:rsidP="00A74E4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Concluding Comments</w:t>
      </w:r>
    </w:p>
    <w:p w14:paraId="4E2C888D" w14:textId="0274F82D" w:rsidR="007E12B5" w:rsidRDefault="00A74E44" w:rsidP="00A82953">
      <w:pPr>
        <w:spacing w:line="276" w:lineRule="auto"/>
        <w:rPr>
          <w:rFonts w:ascii="Times New Roman" w:hAnsi="Times New Roman" w:cs="Times New Roman"/>
          <w:sz w:val="24"/>
          <w:szCs w:val="24"/>
        </w:rPr>
      </w:pPr>
      <w:r>
        <w:rPr>
          <w:rFonts w:ascii="Times New Roman" w:hAnsi="Times New Roman" w:cs="Times New Roman"/>
          <w:sz w:val="24"/>
          <w:szCs w:val="24"/>
        </w:rPr>
        <w:t>The River Tay Protection Order administration has increased year on year</w:t>
      </w:r>
      <w:r w:rsidR="002F079E">
        <w:rPr>
          <w:rFonts w:ascii="Times New Roman" w:hAnsi="Times New Roman" w:cs="Times New Roman"/>
          <w:sz w:val="24"/>
          <w:szCs w:val="24"/>
        </w:rPr>
        <w:t xml:space="preserve"> with</w:t>
      </w:r>
      <w:r>
        <w:rPr>
          <w:rFonts w:ascii="Times New Roman" w:hAnsi="Times New Roman" w:cs="Times New Roman"/>
          <w:sz w:val="24"/>
          <w:szCs w:val="24"/>
        </w:rPr>
        <w:t xml:space="preserve"> the management of all aspects becom</w:t>
      </w:r>
      <w:r w:rsidR="00AB7C14">
        <w:rPr>
          <w:rFonts w:ascii="Times New Roman" w:hAnsi="Times New Roman" w:cs="Times New Roman"/>
          <w:sz w:val="24"/>
          <w:szCs w:val="24"/>
        </w:rPr>
        <w:t>ing</w:t>
      </w:r>
      <w:r>
        <w:rPr>
          <w:rFonts w:ascii="Times New Roman" w:hAnsi="Times New Roman" w:cs="Times New Roman"/>
          <w:sz w:val="24"/>
          <w:szCs w:val="24"/>
        </w:rPr>
        <w:t xml:space="preserve"> more of a challenge. </w:t>
      </w:r>
      <w:r w:rsidR="00F01428">
        <w:rPr>
          <w:rFonts w:ascii="Times New Roman" w:hAnsi="Times New Roman" w:cs="Times New Roman"/>
          <w:sz w:val="24"/>
          <w:szCs w:val="24"/>
        </w:rPr>
        <w:t xml:space="preserve">There are over 140 beats, some Riparian Owners having multi ownership, and </w:t>
      </w:r>
      <w:r w:rsidR="00AD42E8">
        <w:rPr>
          <w:rFonts w:ascii="Times New Roman" w:hAnsi="Times New Roman" w:cs="Times New Roman"/>
          <w:sz w:val="24"/>
          <w:szCs w:val="24"/>
        </w:rPr>
        <w:t>N</w:t>
      </w:r>
      <w:r w:rsidR="00F01428">
        <w:rPr>
          <w:rFonts w:ascii="Times New Roman" w:hAnsi="Times New Roman" w:cs="Times New Roman"/>
          <w:sz w:val="24"/>
          <w:szCs w:val="24"/>
        </w:rPr>
        <w:t>ine Angling Clubs.</w:t>
      </w:r>
      <w:r w:rsidR="002F235A">
        <w:rPr>
          <w:rFonts w:ascii="Times New Roman" w:hAnsi="Times New Roman" w:cs="Times New Roman"/>
          <w:sz w:val="24"/>
          <w:szCs w:val="24"/>
        </w:rPr>
        <w:t xml:space="preserve"> These statistics will seem astonishing to </w:t>
      </w:r>
      <w:r w:rsidR="002F079E">
        <w:rPr>
          <w:rFonts w:ascii="Times New Roman" w:hAnsi="Times New Roman" w:cs="Times New Roman"/>
          <w:sz w:val="24"/>
          <w:szCs w:val="24"/>
        </w:rPr>
        <w:t>some</w:t>
      </w:r>
      <w:r w:rsidR="002F235A">
        <w:rPr>
          <w:rFonts w:ascii="Times New Roman" w:hAnsi="Times New Roman" w:cs="Times New Roman"/>
          <w:sz w:val="24"/>
          <w:szCs w:val="24"/>
        </w:rPr>
        <w:t xml:space="preserve"> </w:t>
      </w:r>
      <w:r w:rsidR="002F079E">
        <w:rPr>
          <w:rFonts w:ascii="Times New Roman" w:hAnsi="Times New Roman" w:cs="Times New Roman"/>
          <w:sz w:val="24"/>
          <w:szCs w:val="24"/>
        </w:rPr>
        <w:t>but</w:t>
      </w:r>
      <w:r w:rsidR="002F235A">
        <w:rPr>
          <w:rFonts w:ascii="Times New Roman" w:hAnsi="Times New Roman" w:cs="Times New Roman"/>
          <w:sz w:val="24"/>
          <w:szCs w:val="24"/>
        </w:rPr>
        <w:t xml:space="preserve"> to many not out of proportion considering the size of the entire catchment encompassed by the Tay Order.</w:t>
      </w:r>
    </w:p>
    <w:p w14:paraId="36837D1C" w14:textId="14B07D0E" w:rsidR="007E12B5" w:rsidRDefault="002F079E" w:rsidP="00A82953">
      <w:pPr>
        <w:spacing w:line="276" w:lineRule="auto"/>
        <w:rPr>
          <w:rFonts w:ascii="Times New Roman" w:hAnsi="Times New Roman" w:cs="Times New Roman"/>
          <w:sz w:val="24"/>
          <w:szCs w:val="24"/>
        </w:rPr>
      </w:pPr>
      <w:r>
        <w:rPr>
          <w:rFonts w:ascii="Times New Roman" w:hAnsi="Times New Roman" w:cs="Times New Roman"/>
          <w:sz w:val="24"/>
          <w:szCs w:val="24"/>
        </w:rPr>
        <w:t>Despite the difficulties over the last two to three years</w:t>
      </w:r>
      <w:r w:rsidR="001925D8">
        <w:rPr>
          <w:rFonts w:ascii="Times New Roman" w:hAnsi="Times New Roman" w:cs="Times New Roman"/>
          <w:sz w:val="24"/>
          <w:szCs w:val="24"/>
        </w:rPr>
        <w:t>,</w:t>
      </w:r>
      <w:r>
        <w:rPr>
          <w:rFonts w:ascii="Times New Roman" w:hAnsi="Times New Roman" w:cs="Times New Roman"/>
          <w:sz w:val="24"/>
          <w:szCs w:val="24"/>
        </w:rPr>
        <w:t xml:space="preserve"> work continued although at a different level with the various restrictions which were imposed. The opportunity was taken to bring three years of financial transactions into line showing all the detail of income and expenditure</w:t>
      </w:r>
      <w:r w:rsidR="00AE75B4">
        <w:rPr>
          <w:rFonts w:ascii="Times New Roman" w:hAnsi="Times New Roman" w:cs="Times New Roman"/>
          <w:sz w:val="24"/>
          <w:szCs w:val="24"/>
        </w:rPr>
        <w:t>. There were new forms agreed to help bring all the required information up to date, and further documents were requested from new Riparian Owners, some of whom exchanged emails to clarify exactly what the information is for and why this is requested under GDPR for secure storage. There are still outstanding</w:t>
      </w:r>
      <w:r w:rsidR="000229E5">
        <w:rPr>
          <w:rFonts w:ascii="Times New Roman" w:hAnsi="Times New Roman" w:cs="Times New Roman"/>
          <w:sz w:val="24"/>
          <w:szCs w:val="24"/>
        </w:rPr>
        <w:t xml:space="preserve"> forms which have not been returned from existing Riparian Owners. There are angling clubs which have not completed the required information</w:t>
      </w:r>
      <w:r w:rsidR="00AE75B4">
        <w:rPr>
          <w:rFonts w:ascii="Times New Roman" w:hAnsi="Times New Roman" w:cs="Times New Roman"/>
          <w:sz w:val="24"/>
          <w:szCs w:val="24"/>
        </w:rPr>
        <w:t xml:space="preserve"> </w:t>
      </w:r>
      <w:r w:rsidR="000229E5">
        <w:rPr>
          <w:rFonts w:ascii="Times New Roman" w:hAnsi="Times New Roman" w:cs="Times New Roman"/>
          <w:sz w:val="24"/>
          <w:szCs w:val="24"/>
        </w:rPr>
        <w:t xml:space="preserve">and three have been visited and progress is being made </w:t>
      </w:r>
      <w:r w:rsidR="00A82953">
        <w:rPr>
          <w:rFonts w:ascii="Times New Roman" w:hAnsi="Times New Roman" w:cs="Times New Roman"/>
          <w:sz w:val="24"/>
          <w:szCs w:val="24"/>
        </w:rPr>
        <w:t>with new</w:t>
      </w:r>
      <w:r w:rsidR="000229E5">
        <w:rPr>
          <w:rFonts w:ascii="Times New Roman" w:hAnsi="Times New Roman" w:cs="Times New Roman"/>
          <w:sz w:val="24"/>
          <w:szCs w:val="24"/>
        </w:rPr>
        <w:t xml:space="preserve"> Office Bearers in place. The </w:t>
      </w:r>
      <w:r w:rsidR="00CC5456">
        <w:rPr>
          <w:rFonts w:ascii="Times New Roman" w:hAnsi="Times New Roman" w:cs="Times New Roman"/>
          <w:sz w:val="24"/>
          <w:szCs w:val="24"/>
        </w:rPr>
        <w:t>Riparian Owners and C</w:t>
      </w:r>
      <w:r w:rsidR="000229E5">
        <w:rPr>
          <w:rFonts w:ascii="Times New Roman" w:hAnsi="Times New Roman" w:cs="Times New Roman"/>
          <w:sz w:val="24"/>
          <w:szCs w:val="24"/>
        </w:rPr>
        <w:t xml:space="preserve">lubs which have not replied to requests </w:t>
      </w:r>
      <w:r w:rsidR="00A82953">
        <w:rPr>
          <w:rFonts w:ascii="Times New Roman" w:hAnsi="Times New Roman" w:cs="Times New Roman"/>
          <w:sz w:val="24"/>
          <w:szCs w:val="24"/>
        </w:rPr>
        <w:t>are delaying the</w:t>
      </w:r>
      <w:r w:rsidR="00CC5456">
        <w:rPr>
          <w:rFonts w:ascii="Times New Roman" w:hAnsi="Times New Roman" w:cs="Times New Roman"/>
          <w:sz w:val="24"/>
          <w:szCs w:val="24"/>
        </w:rPr>
        <w:t xml:space="preserve"> revision work</w:t>
      </w:r>
      <w:r w:rsidR="00A82953">
        <w:rPr>
          <w:rFonts w:ascii="Times New Roman" w:hAnsi="Times New Roman" w:cs="Times New Roman"/>
          <w:sz w:val="24"/>
          <w:szCs w:val="24"/>
        </w:rPr>
        <w:t xml:space="preserve"> on</w:t>
      </w:r>
      <w:r w:rsidR="000229E5">
        <w:rPr>
          <w:rFonts w:ascii="Times New Roman" w:hAnsi="Times New Roman" w:cs="Times New Roman"/>
          <w:sz w:val="24"/>
          <w:szCs w:val="24"/>
        </w:rPr>
        <w:t xml:space="preserve"> </w:t>
      </w:r>
      <w:r w:rsidR="00A82953">
        <w:rPr>
          <w:rFonts w:ascii="Times New Roman" w:hAnsi="Times New Roman" w:cs="Times New Roman"/>
          <w:sz w:val="24"/>
          <w:szCs w:val="24"/>
        </w:rPr>
        <w:t xml:space="preserve">the Data Bank. </w:t>
      </w:r>
    </w:p>
    <w:p w14:paraId="5F49F3E6" w14:textId="33F27E62" w:rsidR="00F679B6" w:rsidRDefault="00A82953" w:rsidP="00A82953">
      <w:pPr>
        <w:spacing w:line="276" w:lineRule="auto"/>
        <w:rPr>
          <w:rFonts w:ascii="Times New Roman" w:hAnsi="Times New Roman" w:cs="Times New Roman"/>
          <w:sz w:val="24"/>
          <w:szCs w:val="24"/>
        </w:rPr>
      </w:pPr>
      <w:r>
        <w:rPr>
          <w:rFonts w:ascii="Times New Roman" w:hAnsi="Times New Roman" w:cs="Times New Roman"/>
          <w:sz w:val="24"/>
          <w:szCs w:val="24"/>
        </w:rPr>
        <w:t>Due to the lack of commitment from sour</w:t>
      </w:r>
      <w:r w:rsidR="00F679B6">
        <w:rPr>
          <w:rFonts w:ascii="Times New Roman" w:hAnsi="Times New Roman" w:cs="Times New Roman"/>
          <w:sz w:val="24"/>
          <w:szCs w:val="24"/>
        </w:rPr>
        <w:t>c</w:t>
      </w:r>
      <w:r>
        <w:rPr>
          <w:rFonts w:ascii="Times New Roman" w:hAnsi="Times New Roman" w:cs="Times New Roman"/>
          <w:sz w:val="24"/>
          <w:szCs w:val="24"/>
        </w:rPr>
        <w:t>e</w:t>
      </w:r>
      <w:r w:rsidR="00F70730">
        <w:rPr>
          <w:rFonts w:ascii="Times New Roman" w:hAnsi="Times New Roman" w:cs="Times New Roman"/>
          <w:sz w:val="24"/>
          <w:szCs w:val="24"/>
        </w:rPr>
        <w:t>s</w:t>
      </w:r>
      <w:r w:rsidR="00F679B6">
        <w:rPr>
          <w:rFonts w:ascii="Times New Roman" w:hAnsi="Times New Roman" w:cs="Times New Roman"/>
          <w:sz w:val="24"/>
          <w:szCs w:val="24"/>
        </w:rPr>
        <w:t xml:space="preserve"> in refusing to comply in full </w:t>
      </w:r>
      <w:proofErr w:type="gramStart"/>
      <w:r w:rsidR="00F679B6">
        <w:rPr>
          <w:rFonts w:ascii="Times New Roman" w:hAnsi="Times New Roman" w:cs="Times New Roman"/>
          <w:sz w:val="24"/>
          <w:szCs w:val="24"/>
        </w:rPr>
        <w:t>with</w:t>
      </w:r>
      <w:proofErr w:type="gramEnd"/>
      <w:r w:rsidR="00F679B6">
        <w:rPr>
          <w:rFonts w:ascii="Times New Roman" w:hAnsi="Times New Roman" w:cs="Times New Roman"/>
          <w:sz w:val="24"/>
          <w:szCs w:val="24"/>
        </w:rPr>
        <w:t xml:space="preserve"> the financial decisions of the Tay Liaison Committee, there were letters and documents posted to each of</w:t>
      </w:r>
      <w:r w:rsidR="00001844">
        <w:rPr>
          <w:rFonts w:ascii="Times New Roman" w:hAnsi="Times New Roman" w:cs="Times New Roman"/>
          <w:sz w:val="24"/>
          <w:szCs w:val="24"/>
        </w:rPr>
        <w:t xml:space="preserve"> a group</w:t>
      </w:r>
      <w:r w:rsidR="00F679B6">
        <w:rPr>
          <w:rFonts w:ascii="Times New Roman" w:hAnsi="Times New Roman" w:cs="Times New Roman"/>
          <w:sz w:val="24"/>
          <w:szCs w:val="24"/>
        </w:rPr>
        <w:t xml:space="preserve"> the local</w:t>
      </w:r>
      <w:r w:rsidR="002D37B7">
        <w:rPr>
          <w:rFonts w:ascii="Times New Roman" w:hAnsi="Times New Roman" w:cs="Times New Roman"/>
          <w:sz w:val="24"/>
          <w:szCs w:val="24"/>
        </w:rPr>
        <w:t>ised</w:t>
      </w:r>
      <w:r w:rsidR="00F679B6">
        <w:rPr>
          <w:rFonts w:ascii="Times New Roman" w:hAnsi="Times New Roman" w:cs="Times New Roman"/>
          <w:sz w:val="24"/>
          <w:szCs w:val="24"/>
        </w:rPr>
        <w:t xml:space="preserve"> Riparian Owners. This has caused considerable time and costs but eventually a </w:t>
      </w:r>
      <w:r w:rsidR="002D37B7">
        <w:rPr>
          <w:rFonts w:ascii="Times New Roman" w:hAnsi="Times New Roman" w:cs="Times New Roman"/>
          <w:sz w:val="24"/>
          <w:szCs w:val="24"/>
        </w:rPr>
        <w:t xml:space="preserve">part </w:t>
      </w:r>
      <w:r w:rsidR="00F679B6">
        <w:rPr>
          <w:rFonts w:ascii="Times New Roman" w:hAnsi="Times New Roman" w:cs="Times New Roman"/>
          <w:sz w:val="24"/>
          <w:szCs w:val="24"/>
        </w:rPr>
        <w:t>settlement was reached to pay the back dues to the TLC</w:t>
      </w:r>
      <w:r w:rsidR="002D37B7">
        <w:rPr>
          <w:rFonts w:ascii="Times New Roman" w:hAnsi="Times New Roman" w:cs="Times New Roman"/>
          <w:sz w:val="24"/>
          <w:szCs w:val="24"/>
        </w:rPr>
        <w:t xml:space="preserve"> from one Club</w:t>
      </w:r>
      <w:r w:rsidR="00F679B6">
        <w:rPr>
          <w:rFonts w:ascii="Times New Roman" w:hAnsi="Times New Roman" w:cs="Times New Roman"/>
          <w:sz w:val="24"/>
          <w:szCs w:val="24"/>
        </w:rPr>
        <w:t>. At the same time settlement was reached with a Riparian Owner, for compensation to be paid, for anglers fishing without there being any signed agreement allowing them to do so.</w:t>
      </w:r>
      <w:r w:rsidR="00EA37EA">
        <w:rPr>
          <w:rFonts w:ascii="Times New Roman" w:hAnsi="Times New Roman" w:cs="Times New Roman"/>
          <w:sz w:val="24"/>
          <w:szCs w:val="24"/>
        </w:rPr>
        <w:t xml:space="preserve"> There are </w:t>
      </w:r>
      <w:r w:rsidR="00001844">
        <w:rPr>
          <w:rFonts w:ascii="Times New Roman" w:hAnsi="Times New Roman" w:cs="Times New Roman"/>
          <w:sz w:val="24"/>
          <w:szCs w:val="24"/>
        </w:rPr>
        <w:t xml:space="preserve">still </w:t>
      </w:r>
      <w:r w:rsidR="00EA37EA">
        <w:rPr>
          <w:rFonts w:ascii="Times New Roman" w:hAnsi="Times New Roman" w:cs="Times New Roman"/>
          <w:sz w:val="24"/>
          <w:szCs w:val="24"/>
        </w:rPr>
        <w:t xml:space="preserve">ongoing </w:t>
      </w:r>
      <w:r w:rsidR="00D41ACD">
        <w:rPr>
          <w:rFonts w:ascii="Times New Roman" w:hAnsi="Times New Roman" w:cs="Times New Roman"/>
          <w:sz w:val="24"/>
          <w:szCs w:val="24"/>
        </w:rPr>
        <w:t>difficulties,</w:t>
      </w:r>
      <w:r w:rsidR="00EA37EA">
        <w:rPr>
          <w:rFonts w:ascii="Times New Roman" w:hAnsi="Times New Roman" w:cs="Times New Roman"/>
          <w:sz w:val="24"/>
          <w:szCs w:val="24"/>
        </w:rPr>
        <w:t xml:space="preserve"> </w:t>
      </w:r>
      <w:r w:rsidR="002D37B7">
        <w:rPr>
          <w:rFonts w:ascii="Times New Roman" w:hAnsi="Times New Roman" w:cs="Times New Roman"/>
          <w:sz w:val="24"/>
          <w:szCs w:val="24"/>
        </w:rPr>
        <w:t xml:space="preserve">in parts of the system </w:t>
      </w:r>
      <w:r w:rsidR="00EA37EA">
        <w:rPr>
          <w:rFonts w:ascii="Times New Roman" w:hAnsi="Times New Roman" w:cs="Times New Roman"/>
          <w:sz w:val="24"/>
          <w:szCs w:val="24"/>
        </w:rPr>
        <w:t xml:space="preserve">and a conclusion must be reached for the benefit of the whole of the </w:t>
      </w:r>
      <w:r w:rsidR="00001844">
        <w:rPr>
          <w:rFonts w:ascii="Times New Roman" w:hAnsi="Times New Roman" w:cs="Times New Roman"/>
          <w:sz w:val="24"/>
          <w:szCs w:val="24"/>
        </w:rPr>
        <w:t xml:space="preserve">River </w:t>
      </w:r>
      <w:r w:rsidR="00EA37EA">
        <w:rPr>
          <w:rFonts w:ascii="Times New Roman" w:hAnsi="Times New Roman" w:cs="Times New Roman"/>
          <w:sz w:val="24"/>
          <w:szCs w:val="24"/>
        </w:rPr>
        <w:t>Tay Order.</w:t>
      </w:r>
    </w:p>
    <w:p w14:paraId="30FF5035" w14:textId="35A42371" w:rsidR="00EA37EA" w:rsidRDefault="00EA37EA" w:rsidP="00A82953">
      <w:pPr>
        <w:spacing w:line="276" w:lineRule="auto"/>
        <w:rPr>
          <w:rFonts w:ascii="Times New Roman" w:hAnsi="Times New Roman" w:cs="Times New Roman"/>
          <w:sz w:val="24"/>
          <w:szCs w:val="24"/>
        </w:rPr>
      </w:pPr>
      <w:r>
        <w:rPr>
          <w:rFonts w:ascii="Times New Roman" w:hAnsi="Times New Roman" w:cs="Times New Roman"/>
          <w:sz w:val="24"/>
          <w:szCs w:val="24"/>
        </w:rPr>
        <w:t xml:space="preserve">It has been illustrated on several occasions, that it is those Owners who own Riparian Land, who have the ultimate say in </w:t>
      </w:r>
      <w:proofErr w:type="gramStart"/>
      <w:r>
        <w:rPr>
          <w:rFonts w:ascii="Times New Roman" w:hAnsi="Times New Roman" w:cs="Times New Roman"/>
          <w:sz w:val="24"/>
          <w:szCs w:val="24"/>
        </w:rPr>
        <w:t>making an arrangement</w:t>
      </w:r>
      <w:proofErr w:type="gramEnd"/>
      <w:r>
        <w:rPr>
          <w:rFonts w:ascii="Times New Roman" w:hAnsi="Times New Roman" w:cs="Times New Roman"/>
          <w:sz w:val="24"/>
          <w:szCs w:val="24"/>
        </w:rPr>
        <w:t xml:space="preserve"> to comply with either applying to be granted a Protection Order, or to abide by the management rules of an existing Protection Order and remain within the legal advantage of having the cover of Criminal Law</w:t>
      </w:r>
      <w:r w:rsidR="00B0641D">
        <w:rPr>
          <w:rFonts w:ascii="Times New Roman" w:hAnsi="Times New Roman" w:cs="Times New Roman"/>
          <w:sz w:val="24"/>
          <w:szCs w:val="24"/>
        </w:rPr>
        <w:t xml:space="preserve">. The alternative is having </w:t>
      </w:r>
      <w:r w:rsidR="00001844">
        <w:rPr>
          <w:rFonts w:ascii="Times New Roman" w:hAnsi="Times New Roman" w:cs="Times New Roman"/>
          <w:sz w:val="24"/>
          <w:szCs w:val="24"/>
        </w:rPr>
        <w:t xml:space="preserve">to resort to the very expensive Civil Action in the event of infringements to the terms of the 1976 Act and subsequent amendments. There are procedures in place for Riparian Owners to resolve difficulties by informing the TLC of these and enter detailed discussion. Those who have arrangements with </w:t>
      </w:r>
      <w:proofErr w:type="gramStart"/>
      <w:r w:rsidR="00001844">
        <w:rPr>
          <w:rFonts w:ascii="Times New Roman" w:hAnsi="Times New Roman" w:cs="Times New Roman"/>
          <w:sz w:val="24"/>
          <w:szCs w:val="24"/>
        </w:rPr>
        <w:t>Land Owners</w:t>
      </w:r>
      <w:proofErr w:type="gramEnd"/>
      <w:r w:rsidR="00001844">
        <w:rPr>
          <w:rFonts w:ascii="Times New Roman" w:hAnsi="Times New Roman" w:cs="Times New Roman"/>
          <w:sz w:val="24"/>
          <w:szCs w:val="24"/>
        </w:rPr>
        <w:t xml:space="preserve"> to manage the fishing through permits, cannot suddenly cease fulfilling their side of the agreement</w:t>
      </w:r>
      <w:r w:rsidR="00B0641D">
        <w:rPr>
          <w:rFonts w:ascii="Times New Roman" w:hAnsi="Times New Roman" w:cs="Times New Roman"/>
          <w:sz w:val="24"/>
          <w:szCs w:val="24"/>
        </w:rPr>
        <w:t xml:space="preserve"> and not look after the beats. Notification must be given to the Owners and the TLC in writing thus opening discussions to find a solution. The same procedure is in place for a Riparian Owner to decide to change a present agreement to another system within the Act.</w:t>
      </w:r>
    </w:p>
    <w:p w14:paraId="5C5E78B4" w14:textId="39BB5B08" w:rsidR="00AB7C14" w:rsidRDefault="00B0641D" w:rsidP="002D37B7">
      <w:pPr>
        <w:spacing w:after="0" w:line="276" w:lineRule="auto"/>
        <w:rPr>
          <w:rFonts w:ascii="Times New Roman" w:hAnsi="Times New Roman" w:cs="Times New Roman"/>
          <w:sz w:val="24"/>
          <w:szCs w:val="24"/>
        </w:rPr>
      </w:pPr>
      <w:r>
        <w:rPr>
          <w:rFonts w:ascii="Times New Roman" w:hAnsi="Times New Roman" w:cs="Times New Roman"/>
          <w:sz w:val="24"/>
          <w:szCs w:val="24"/>
        </w:rPr>
        <w:t>The Warden Training programme was put on hold and Marine Scotland informed</w:t>
      </w:r>
      <w:r w:rsidR="00116C93">
        <w:rPr>
          <w:rFonts w:ascii="Times New Roman" w:hAnsi="Times New Roman" w:cs="Times New Roman"/>
          <w:sz w:val="24"/>
          <w:szCs w:val="24"/>
        </w:rPr>
        <w:t xml:space="preserve"> as well as Police </w:t>
      </w:r>
      <w:proofErr w:type="gramStart"/>
      <w:r w:rsidR="00116C93">
        <w:rPr>
          <w:rFonts w:ascii="Times New Roman" w:hAnsi="Times New Roman" w:cs="Times New Roman"/>
          <w:sz w:val="24"/>
          <w:szCs w:val="24"/>
        </w:rPr>
        <w:t>Wild Life</w:t>
      </w:r>
      <w:proofErr w:type="gramEnd"/>
      <w:r w:rsidR="00116C93">
        <w:rPr>
          <w:rFonts w:ascii="Times New Roman" w:hAnsi="Times New Roman" w:cs="Times New Roman"/>
          <w:sz w:val="24"/>
          <w:szCs w:val="24"/>
        </w:rPr>
        <w:t xml:space="preserve"> Co-ordinators. The </w:t>
      </w:r>
      <w:proofErr w:type="gramStart"/>
      <w:r w:rsidR="00116C93">
        <w:rPr>
          <w:rFonts w:ascii="Times New Roman" w:hAnsi="Times New Roman" w:cs="Times New Roman"/>
          <w:sz w:val="24"/>
          <w:szCs w:val="24"/>
        </w:rPr>
        <w:t>manner in which</w:t>
      </w:r>
      <w:proofErr w:type="gramEnd"/>
      <w:r w:rsidR="00116C93">
        <w:rPr>
          <w:rFonts w:ascii="Times New Roman" w:hAnsi="Times New Roman" w:cs="Times New Roman"/>
          <w:sz w:val="24"/>
          <w:szCs w:val="24"/>
        </w:rPr>
        <w:t xml:space="preserve"> training </w:t>
      </w:r>
      <w:r w:rsidR="002D37B7">
        <w:rPr>
          <w:rFonts w:ascii="Times New Roman" w:hAnsi="Times New Roman" w:cs="Times New Roman"/>
          <w:sz w:val="24"/>
          <w:szCs w:val="24"/>
        </w:rPr>
        <w:t>was</w:t>
      </w:r>
      <w:r w:rsidR="00116C93">
        <w:rPr>
          <w:rFonts w:ascii="Times New Roman" w:hAnsi="Times New Roman" w:cs="Times New Roman"/>
          <w:sz w:val="24"/>
          <w:szCs w:val="24"/>
        </w:rPr>
        <w:t xml:space="preserve"> given is being brought up to date and the TLC are to consider some form of procedure which will ensure those being trained</w:t>
      </w:r>
      <w:r w:rsidR="002B5635">
        <w:rPr>
          <w:rFonts w:ascii="Times New Roman" w:hAnsi="Times New Roman" w:cs="Times New Roman"/>
          <w:sz w:val="24"/>
          <w:szCs w:val="24"/>
        </w:rPr>
        <w:t xml:space="preserve"> or</w:t>
      </w:r>
      <w:r w:rsidR="00116C93">
        <w:rPr>
          <w:rFonts w:ascii="Times New Roman" w:hAnsi="Times New Roman" w:cs="Times New Roman"/>
          <w:sz w:val="24"/>
          <w:szCs w:val="24"/>
        </w:rPr>
        <w:t xml:space="preserve"> receiving refresher training have understood more than just the basic requirements but have good an understanding of what is expected of them when on duty.</w:t>
      </w:r>
      <w:r w:rsidR="00AB7C14">
        <w:rPr>
          <w:rFonts w:ascii="Times New Roman" w:hAnsi="Times New Roman" w:cs="Times New Roman"/>
          <w:sz w:val="24"/>
          <w:szCs w:val="24"/>
        </w:rPr>
        <w:t xml:space="preserve"> All application</w:t>
      </w:r>
      <w:r w:rsidR="002D37B7">
        <w:rPr>
          <w:rFonts w:ascii="Times New Roman" w:hAnsi="Times New Roman" w:cs="Times New Roman"/>
          <w:sz w:val="24"/>
          <w:szCs w:val="24"/>
        </w:rPr>
        <w:t>s</w:t>
      </w:r>
      <w:r w:rsidR="00AB7C14">
        <w:rPr>
          <w:rFonts w:ascii="Times New Roman" w:hAnsi="Times New Roman" w:cs="Times New Roman"/>
          <w:sz w:val="24"/>
          <w:szCs w:val="24"/>
        </w:rPr>
        <w:t xml:space="preserve"> for Warden Cards or Renewal of existing cards </w:t>
      </w:r>
      <w:proofErr w:type="gramStart"/>
      <w:r w:rsidR="00AB7C14">
        <w:rPr>
          <w:rFonts w:ascii="Times New Roman" w:hAnsi="Times New Roman" w:cs="Times New Roman"/>
          <w:sz w:val="24"/>
          <w:szCs w:val="24"/>
        </w:rPr>
        <w:t>is</w:t>
      </w:r>
      <w:proofErr w:type="gramEnd"/>
      <w:r w:rsidR="00AB7C14">
        <w:rPr>
          <w:rFonts w:ascii="Times New Roman" w:hAnsi="Times New Roman" w:cs="Times New Roman"/>
          <w:sz w:val="24"/>
          <w:szCs w:val="24"/>
        </w:rPr>
        <w:t xml:space="preserve"> through the TLC.</w:t>
      </w:r>
      <w:r w:rsidR="002D37B7">
        <w:rPr>
          <w:rFonts w:ascii="Times New Roman" w:hAnsi="Times New Roman" w:cs="Times New Roman"/>
          <w:sz w:val="24"/>
          <w:szCs w:val="24"/>
        </w:rPr>
        <w:t xml:space="preserve"> </w:t>
      </w:r>
      <w:r w:rsidR="00116C93">
        <w:rPr>
          <w:rFonts w:ascii="Times New Roman" w:hAnsi="Times New Roman" w:cs="Times New Roman"/>
          <w:sz w:val="24"/>
          <w:szCs w:val="24"/>
        </w:rPr>
        <w:t xml:space="preserve">I intend to follow up any outstanding documentation and arrange further meetings with clubs and groups who have Freshwater angling interests. It is necessary to communicate the results of all meetings among </w:t>
      </w:r>
      <w:r w:rsidR="00AB7C14">
        <w:rPr>
          <w:rFonts w:ascii="Times New Roman" w:hAnsi="Times New Roman" w:cs="Times New Roman"/>
          <w:sz w:val="24"/>
          <w:szCs w:val="24"/>
        </w:rPr>
        <w:t>t</w:t>
      </w:r>
      <w:r w:rsidR="00116C93">
        <w:rPr>
          <w:rFonts w:ascii="Times New Roman" w:hAnsi="Times New Roman" w:cs="Times New Roman"/>
          <w:sz w:val="24"/>
          <w:szCs w:val="24"/>
        </w:rPr>
        <w:t xml:space="preserve">he Office Bearers to ensure </w:t>
      </w:r>
      <w:r w:rsidR="00AB7C14">
        <w:rPr>
          <w:rFonts w:ascii="Times New Roman" w:hAnsi="Times New Roman" w:cs="Times New Roman"/>
          <w:sz w:val="24"/>
          <w:szCs w:val="24"/>
        </w:rPr>
        <w:t>all</w:t>
      </w:r>
      <w:r w:rsidR="00116C93">
        <w:rPr>
          <w:rFonts w:ascii="Times New Roman" w:hAnsi="Times New Roman" w:cs="Times New Roman"/>
          <w:sz w:val="24"/>
          <w:szCs w:val="24"/>
        </w:rPr>
        <w:t xml:space="preserve"> receive </w:t>
      </w:r>
      <w:r w:rsidR="00AB7C14">
        <w:rPr>
          <w:rFonts w:ascii="Times New Roman" w:hAnsi="Times New Roman" w:cs="Times New Roman"/>
          <w:sz w:val="24"/>
          <w:szCs w:val="24"/>
        </w:rPr>
        <w:t>feedback</w:t>
      </w:r>
      <w:r w:rsidR="00116C93">
        <w:rPr>
          <w:rFonts w:ascii="Times New Roman" w:hAnsi="Times New Roman" w:cs="Times New Roman"/>
          <w:sz w:val="24"/>
          <w:szCs w:val="24"/>
        </w:rPr>
        <w:t xml:space="preserve"> </w:t>
      </w:r>
      <w:r w:rsidR="00AB7C14">
        <w:rPr>
          <w:rFonts w:ascii="Times New Roman" w:hAnsi="Times New Roman" w:cs="Times New Roman"/>
          <w:sz w:val="24"/>
          <w:szCs w:val="24"/>
        </w:rPr>
        <w:t xml:space="preserve">from every meeting. I believed holding more electronic committee meetings will be something to consider </w:t>
      </w:r>
      <w:proofErr w:type="gramStart"/>
      <w:r w:rsidR="00AB7C14">
        <w:rPr>
          <w:rFonts w:ascii="Times New Roman" w:hAnsi="Times New Roman" w:cs="Times New Roman"/>
          <w:sz w:val="24"/>
          <w:szCs w:val="24"/>
        </w:rPr>
        <w:t>to ease</w:t>
      </w:r>
      <w:proofErr w:type="gramEnd"/>
      <w:r w:rsidR="00AB7C14">
        <w:rPr>
          <w:rFonts w:ascii="Times New Roman" w:hAnsi="Times New Roman" w:cs="Times New Roman"/>
          <w:sz w:val="24"/>
          <w:szCs w:val="24"/>
        </w:rPr>
        <w:t xml:space="preserve"> travelling during inclement weather.</w:t>
      </w:r>
    </w:p>
    <w:p w14:paraId="0AB3DDB5" w14:textId="6CC61EAD" w:rsidR="00705700" w:rsidRDefault="00AB7C14" w:rsidP="002D37B7">
      <w:pPr>
        <w:spacing w:after="0" w:line="276" w:lineRule="auto"/>
        <w:rPr>
          <w:rFonts w:ascii="Times New Roman" w:hAnsi="Times New Roman" w:cs="Times New Roman"/>
          <w:sz w:val="24"/>
          <w:szCs w:val="24"/>
        </w:rPr>
      </w:pPr>
      <w:r>
        <w:rPr>
          <w:rFonts w:ascii="Times New Roman" w:hAnsi="Times New Roman" w:cs="Times New Roman"/>
          <w:sz w:val="24"/>
          <w:szCs w:val="24"/>
        </w:rPr>
        <w:t>I end this</w:t>
      </w:r>
      <w:r w:rsidR="00705700">
        <w:rPr>
          <w:rFonts w:ascii="Times New Roman" w:hAnsi="Times New Roman" w:cs="Times New Roman"/>
          <w:sz w:val="24"/>
          <w:szCs w:val="24"/>
        </w:rPr>
        <w:t xml:space="preserve"> report with a plea for all to work together for the good of The River Tay Protection Order, abide by the decisions of the TLC and all contribute on time, the dues agreed at each AGM. </w:t>
      </w:r>
      <w:r w:rsidR="00705700" w:rsidRPr="00705700">
        <w:rPr>
          <w:rFonts w:ascii="Times New Roman" w:hAnsi="Times New Roman" w:cs="Times New Roman"/>
          <w:sz w:val="24"/>
          <w:szCs w:val="24"/>
        </w:rPr>
        <w:t xml:space="preserve">I </w:t>
      </w:r>
      <w:r w:rsidR="00705700">
        <w:rPr>
          <w:rFonts w:ascii="Times New Roman" w:hAnsi="Times New Roman" w:cs="Times New Roman"/>
          <w:sz w:val="24"/>
          <w:szCs w:val="24"/>
        </w:rPr>
        <w:t>extend my thanks to all the Committee for the support given during what has been a difficult period.</w:t>
      </w:r>
    </w:p>
    <w:p w14:paraId="0F528BB4" w14:textId="77777777" w:rsidR="002D37B7" w:rsidRDefault="00705700" w:rsidP="002D37B7">
      <w:pPr>
        <w:spacing w:line="276" w:lineRule="auto"/>
        <w:rPr>
          <w:rFonts w:ascii="Times New Roman" w:hAnsi="Times New Roman" w:cs="Times New Roman"/>
          <w:b/>
          <w:bCs/>
          <w:sz w:val="24"/>
          <w:szCs w:val="24"/>
        </w:rPr>
      </w:pPr>
      <w:r w:rsidRPr="00705700">
        <w:rPr>
          <w:rFonts w:ascii="Times New Roman" w:hAnsi="Times New Roman" w:cs="Times New Roman"/>
          <w:b/>
          <w:bCs/>
          <w:i/>
          <w:iCs/>
          <w:sz w:val="24"/>
          <w:szCs w:val="24"/>
        </w:rPr>
        <w:t>A.J.M. Stewart</w:t>
      </w:r>
      <w:r w:rsidRPr="00705700">
        <w:rPr>
          <w:rFonts w:ascii="Times New Roman" w:hAnsi="Times New Roman" w:cs="Times New Roman"/>
          <w:b/>
          <w:bCs/>
          <w:sz w:val="24"/>
          <w:szCs w:val="24"/>
        </w:rPr>
        <w:t xml:space="preserve"> TLC Recorder</w:t>
      </w:r>
    </w:p>
    <w:p w14:paraId="7ECDEB05" w14:textId="63A01500" w:rsidR="007E12B5" w:rsidRDefault="007E12B5" w:rsidP="002D37B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0D70B0">
        <w:rPr>
          <w:rFonts w:ascii="Times New Roman" w:hAnsi="Times New Roman" w:cs="Times New Roman"/>
          <w:b/>
          <w:bCs/>
          <w:sz w:val="24"/>
          <w:szCs w:val="24"/>
        </w:rPr>
        <w:t>8</w:t>
      </w:r>
    </w:p>
    <w:p w14:paraId="73A1F17A" w14:textId="77777777" w:rsidR="00CD674E" w:rsidRDefault="00CD674E" w:rsidP="00CD674E">
      <w:pPr>
        <w:widowControl w:val="0"/>
        <w:jc w:val="center"/>
        <w:rPr>
          <w:rFonts w:ascii="Times New Roman" w:hAnsi="Times New Roman"/>
          <w:b/>
          <w:bCs/>
          <w:sz w:val="28"/>
          <w:szCs w:val="28"/>
          <w:u w:val="single"/>
        </w:rPr>
      </w:pPr>
      <w:r>
        <w:rPr>
          <w:rFonts w:ascii="Times New Roman" w:hAnsi="Times New Roman"/>
          <w:b/>
          <w:bCs/>
          <w:sz w:val="28"/>
          <w:szCs w:val="28"/>
          <w:u w:val="single"/>
        </w:rPr>
        <w:lastRenderedPageBreak/>
        <w:t>Report Circulation List</w:t>
      </w:r>
    </w:p>
    <w:p w14:paraId="26B9B89A" w14:textId="77777777" w:rsidR="00CD674E" w:rsidRDefault="00CD674E" w:rsidP="00CD674E">
      <w:pPr>
        <w:widowControl w:val="0"/>
        <w:jc w:val="center"/>
        <w:rPr>
          <w:rFonts w:ascii="Times New Roman" w:hAnsi="Times New Roman"/>
        </w:rPr>
      </w:pPr>
      <w:r>
        <w:rPr>
          <w:rFonts w:ascii="Times New Roman" w:hAnsi="Times New Roman"/>
          <w:b/>
          <w:bCs/>
          <w:sz w:val="24"/>
          <w:szCs w:val="24"/>
          <w:u w:val="single"/>
        </w:rPr>
        <w:t xml:space="preserve">The Report along with Approved Committee Minutes are available on the Web Site </w:t>
      </w:r>
    </w:p>
    <w:p w14:paraId="3DEBB959" w14:textId="77777777" w:rsidR="00CD674E" w:rsidRDefault="00CD674E" w:rsidP="00CD674E">
      <w:pPr>
        <w:widowControl w:val="0"/>
      </w:pPr>
      <w:r>
        <w:t> </w:t>
      </w:r>
    </w:p>
    <w:p w14:paraId="1732572A" w14:textId="77777777" w:rsidR="00CD674E" w:rsidRDefault="00CD674E" w:rsidP="00CD674E">
      <w:pPr>
        <w:spacing w:after="0"/>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756D9098" wp14:editId="07510657">
                <wp:simplePos x="0" y="0"/>
                <wp:positionH relativeFrom="column">
                  <wp:posOffset>5683250</wp:posOffset>
                </wp:positionH>
                <wp:positionV relativeFrom="paragraph">
                  <wp:posOffset>1496695</wp:posOffset>
                </wp:positionV>
                <wp:extent cx="4603750" cy="5378450"/>
                <wp:effectExtent l="0" t="1270" r="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03750" cy="53784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CEE64" id="Rectangle 10" o:spid="_x0000_s1026" style="position:absolute;margin-left:447.5pt;margin-top:117.85pt;width:362.5pt;height:42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" filled="f" stroked="f" strokeweight="2pt">
                <v:shadow color="black [0]"/>
                <o:lock v:ext="edit" shapetype="t"/>
                <v:textbox inset="0,0,0,0"/>
              </v:rect>
            </w:pict>
          </mc:Fallback>
        </mc:AlternateContent>
      </w:r>
    </w:p>
    <w:tbl>
      <w:tblPr>
        <w:tblW w:w="7250" w:type="dxa"/>
        <w:tblCellMar>
          <w:left w:w="0" w:type="dxa"/>
          <w:right w:w="0" w:type="dxa"/>
        </w:tblCellMar>
        <w:tblLook w:val="04A0" w:firstRow="1" w:lastRow="0" w:firstColumn="1" w:lastColumn="0" w:noHBand="0" w:noVBand="1"/>
      </w:tblPr>
      <w:tblGrid>
        <w:gridCol w:w="3304"/>
        <w:gridCol w:w="3946"/>
      </w:tblGrid>
      <w:tr w:rsidR="00CD674E" w14:paraId="33B8FF8B" w14:textId="77777777" w:rsidTr="003810C8">
        <w:trPr>
          <w:trHeight w:val="368"/>
        </w:trPr>
        <w:tc>
          <w:tcPr>
            <w:tcW w:w="3304" w:type="dxa"/>
            <w:shd w:val="clear" w:color="auto" w:fill="FFFFFF"/>
            <w:tcMar>
              <w:top w:w="58" w:type="dxa"/>
              <w:left w:w="58" w:type="dxa"/>
              <w:bottom w:w="58" w:type="dxa"/>
              <w:right w:w="58" w:type="dxa"/>
            </w:tcMar>
            <w:hideMark/>
          </w:tcPr>
          <w:p w14:paraId="014692D8" w14:textId="77777777" w:rsidR="00CD674E" w:rsidRDefault="00CD674E" w:rsidP="003810C8">
            <w:pPr>
              <w:widowControl w:val="0"/>
              <w:spacing w:line="480" w:lineRule="auto"/>
              <w:rPr>
                <w:rFonts w:ascii="Times New Roman" w:hAnsi="Times New Roman"/>
              </w:rPr>
            </w:pPr>
            <w:r>
              <w:rPr>
                <w:rFonts w:ascii="Times New Roman" w:hAnsi="Times New Roman"/>
              </w:rPr>
              <w:t>Members of the Scottish Parliament</w:t>
            </w:r>
          </w:p>
        </w:tc>
        <w:tc>
          <w:tcPr>
            <w:tcW w:w="3946" w:type="dxa"/>
            <w:shd w:val="clear" w:color="auto" w:fill="FFFFFF"/>
            <w:tcMar>
              <w:top w:w="58" w:type="dxa"/>
              <w:left w:w="58" w:type="dxa"/>
              <w:bottom w:w="58" w:type="dxa"/>
              <w:right w:w="58" w:type="dxa"/>
            </w:tcMar>
            <w:hideMark/>
          </w:tcPr>
          <w:p w14:paraId="0B7C1EDF" w14:textId="77777777" w:rsidR="00CD674E" w:rsidRDefault="00CD674E" w:rsidP="003810C8">
            <w:pPr>
              <w:widowControl w:val="0"/>
            </w:pPr>
            <w:r>
              <w:rPr>
                <w:rFonts w:ascii="Times New Roman" w:hAnsi="Times New Roman"/>
              </w:rPr>
              <w:t xml:space="preserve"> Members of Parliament </w:t>
            </w:r>
          </w:p>
        </w:tc>
      </w:tr>
      <w:tr w:rsidR="00CD674E" w14:paraId="38DECAEA" w14:textId="77777777" w:rsidTr="003810C8">
        <w:trPr>
          <w:trHeight w:val="665"/>
        </w:trPr>
        <w:tc>
          <w:tcPr>
            <w:tcW w:w="3304" w:type="dxa"/>
            <w:shd w:val="clear" w:color="auto" w:fill="FFFFFF"/>
            <w:tcMar>
              <w:top w:w="58" w:type="dxa"/>
              <w:left w:w="58" w:type="dxa"/>
              <w:bottom w:w="58" w:type="dxa"/>
              <w:right w:w="58" w:type="dxa"/>
            </w:tcMar>
            <w:hideMark/>
          </w:tcPr>
          <w:p w14:paraId="5B30551E" w14:textId="77777777" w:rsidR="00CD674E" w:rsidRDefault="00CD674E" w:rsidP="003810C8">
            <w:pPr>
              <w:widowControl w:val="0"/>
            </w:pPr>
            <w:r>
              <w:rPr>
                <w:rFonts w:ascii="Times New Roman" w:hAnsi="Times New Roman"/>
              </w:rPr>
              <w:t>Environment &amp; Rural Affairs Department</w:t>
            </w:r>
          </w:p>
        </w:tc>
        <w:tc>
          <w:tcPr>
            <w:tcW w:w="3946" w:type="dxa"/>
            <w:shd w:val="clear" w:color="auto" w:fill="FFFFFF"/>
            <w:tcMar>
              <w:top w:w="58" w:type="dxa"/>
              <w:left w:w="58" w:type="dxa"/>
              <w:bottom w:w="58" w:type="dxa"/>
              <w:right w:w="58" w:type="dxa"/>
            </w:tcMar>
            <w:hideMark/>
          </w:tcPr>
          <w:p w14:paraId="683E4B62" w14:textId="77777777" w:rsidR="00CD674E" w:rsidRDefault="00CD674E" w:rsidP="003810C8">
            <w:pPr>
              <w:widowControl w:val="0"/>
            </w:pPr>
            <w:r>
              <w:rPr>
                <w:rFonts w:ascii="Times New Roman" w:hAnsi="Times New Roman"/>
              </w:rPr>
              <w:t xml:space="preserve"> Scottish Government Ministers </w:t>
            </w:r>
          </w:p>
        </w:tc>
      </w:tr>
      <w:tr w:rsidR="00CD674E" w14:paraId="6D18C47F" w14:textId="77777777" w:rsidTr="003810C8">
        <w:trPr>
          <w:trHeight w:val="861"/>
        </w:trPr>
        <w:tc>
          <w:tcPr>
            <w:tcW w:w="3304" w:type="dxa"/>
            <w:shd w:val="clear" w:color="auto" w:fill="FFFFFF"/>
            <w:tcMar>
              <w:top w:w="58" w:type="dxa"/>
              <w:left w:w="58" w:type="dxa"/>
              <w:bottom w:w="58" w:type="dxa"/>
              <w:right w:w="58" w:type="dxa"/>
            </w:tcMar>
            <w:hideMark/>
          </w:tcPr>
          <w:p w14:paraId="561B4474" w14:textId="77777777" w:rsidR="00CD674E" w:rsidRDefault="00CD674E" w:rsidP="003810C8">
            <w:pPr>
              <w:widowControl w:val="0"/>
              <w:spacing w:line="480" w:lineRule="auto"/>
              <w:rPr>
                <w:rFonts w:ascii="Times New Roman" w:hAnsi="Times New Roman"/>
              </w:rPr>
            </w:pPr>
            <w:r>
              <w:rPr>
                <w:rFonts w:ascii="Times New Roman" w:hAnsi="Times New Roman"/>
              </w:rPr>
              <w:t xml:space="preserve">Perth &amp; </w:t>
            </w:r>
            <w:proofErr w:type="gramStart"/>
            <w:r>
              <w:rPr>
                <w:rFonts w:ascii="Times New Roman" w:hAnsi="Times New Roman"/>
              </w:rPr>
              <w:t>Kinross ;</w:t>
            </w:r>
            <w:proofErr w:type="gramEnd"/>
            <w:r>
              <w:rPr>
                <w:rFonts w:ascii="Times New Roman" w:hAnsi="Times New Roman"/>
              </w:rPr>
              <w:t xml:space="preserve"> Dundee City ; Stirling Councils</w:t>
            </w:r>
          </w:p>
        </w:tc>
        <w:tc>
          <w:tcPr>
            <w:tcW w:w="3946" w:type="dxa"/>
            <w:shd w:val="clear" w:color="auto" w:fill="FFFFFF"/>
            <w:tcMar>
              <w:top w:w="58" w:type="dxa"/>
              <w:left w:w="58" w:type="dxa"/>
              <w:bottom w:w="58" w:type="dxa"/>
              <w:right w:w="58" w:type="dxa"/>
            </w:tcMar>
            <w:hideMark/>
          </w:tcPr>
          <w:p w14:paraId="6F1E00FC" w14:textId="77777777" w:rsidR="00CD674E" w:rsidRDefault="00CD674E" w:rsidP="003810C8">
            <w:pPr>
              <w:widowControl w:val="0"/>
            </w:pPr>
            <w:r>
              <w:rPr>
                <w:rFonts w:ascii="Times New Roman" w:hAnsi="Times New Roman"/>
              </w:rPr>
              <w:t xml:space="preserve"> Riparian Owners</w:t>
            </w:r>
          </w:p>
        </w:tc>
      </w:tr>
      <w:tr w:rsidR="00CD674E" w14:paraId="371B7A24" w14:textId="77777777" w:rsidTr="003810C8">
        <w:trPr>
          <w:trHeight w:val="665"/>
        </w:trPr>
        <w:tc>
          <w:tcPr>
            <w:tcW w:w="3304" w:type="dxa"/>
            <w:shd w:val="clear" w:color="auto" w:fill="FFFFFF"/>
            <w:tcMar>
              <w:top w:w="58" w:type="dxa"/>
              <w:left w:w="58" w:type="dxa"/>
              <w:bottom w:w="58" w:type="dxa"/>
              <w:right w:w="58" w:type="dxa"/>
            </w:tcMar>
            <w:hideMark/>
          </w:tcPr>
          <w:p w14:paraId="6A372D34" w14:textId="77777777" w:rsidR="00CD674E" w:rsidRDefault="00CD674E" w:rsidP="003810C8">
            <w:pPr>
              <w:widowControl w:val="0"/>
            </w:pPr>
            <w:r>
              <w:rPr>
                <w:rFonts w:ascii="Times New Roman" w:hAnsi="Times New Roman"/>
              </w:rPr>
              <w:t>The Tay District Salmon Fisheries Board</w:t>
            </w:r>
            <w:r>
              <w:rPr>
                <w:rFonts w:ascii="Times New Roman" w:hAnsi="Times New Roman"/>
              </w:rPr>
              <w:tab/>
            </w:r>
          </w:p>
        </w:tc>
        <w:tc>
          <w:tcPr>
            <w:tcW w:w="3946" w:type="dxa"/>
            <w:shd w:val="clear" w:color="auto" w:fill="FFFFFF"/>
            <w:tcMar>
              <w:top w:w="58" w:type="dxa"/>
              <w:left w:w="58" w:type="dxa"/>
              <w:bottom w:w="58" w:type="dxa"/>
              <w:right w:w="58" w:type="dxa"/>
            </w:tcMar>
            <w:hideMark/>
          </w:tcPr>
          <w:p w14:paraId="61CE0179" w14:textId="77777777" w:rsidR="00CD674E" w:rsidRDefault="00CD674E" w:rsidP="003810C8">
            <w:pPr>
              <w:widowControl w:val="0"/>
            </w:pPr>
            <w:r>
              <w:rPr>
                <w:rFonts w:ascii="Times New Roman" w:hAnsi="Times New Roman"/>
              </w:rPr>
              <w:t xml:space="preserve"> The </w:t>
            </w:r>
            <w:proofErr w:type="gramStart"/>
            <w:r>
              <w:rPr>
                <w:rFonts w:ascii="Times New Roman" w:hAnsi="Times New Roman"/>
              </w:rPr>
              <w:t>River</w:t>
            </w:r>
            <w:proofErr w:type="gramEnd"/>
            <w:r>
              <w:rPr>
                <w:rFonts w:ascii="Times New Roman" w:hAnsi="Times New Roman"/>
              </w:rPr>
              <w:t xml:space="preserve"> Tay Trust</w:t>
            </w:r>
          </w:p>
        </w:tc>
      </w:tr>
      <w:tr w:rsidR="00CD674E" w14:paraId="42E0C1D1" w14:textId="77777777" w:rsidTr="003810C8">
        <w:trPr>
          <w:trHeight w:val="665"/>
        </w:trPr>
        <w:tc>
          <w:tcPr>
            <w:tcW w:w="3304" w:type="dxa"/>
            <w:shd w:val="clear" w:color="auto" w:fill="FFFFFF"/>
            <w:tcMar>
              <w:top w:w="58" w:type="dxa"/>
              <w:left w:w="58" w:type="dxa"/>
              <w:bottom w:w="58" w:type="dxa"/>
              <w:right w:w="58" w:type="dxa"/>
            </w:tcMar>
            <w:hideMark/>
          </w:tcPr>
          <w:p w14:paraId="3429823B" w14:textId="77777777" w:rsidR="00CD674E" w:rsidRDefault="00CD674E" w:rsidP="003810C8">
            <w:pPr>
              <w:widowControl w:val="0"/>
            </w:pPr>
            <w:r>
              <w:rPr>
                <w:rFonts w:ascii="Times New Roman" w:hAnsi="Times New Roman"/>
              </w:rPr>
              <w:t>The Scottish Anglers National Association</w:t>
            </w:r>
          </w:p>
        </w:tc>
        <w:tc>
          <w:tcPr>
            <w:tcW w:w="3946" w:type="dxa"/>
            <w:shd w:val="clear" w:color="auto" w:fill="FFFFFF"/>
            <w:tcMar>
              <w:top w:w="58" w:type="dxa"/>
              <w:left w:w="58" w:type="dxa"/>
              <w:bottom w:w="58" w:type="dxa"/>
              <w:right w:w="58" w:type="dxa"/>
            </w:tcMar>
            <w:hideMark/>
          </w:tcPr>
          <w:p w14:paraId="3775F264" w14:textId="77777777" w:rsidR="00CD674E" w:rsidRDefault="00CD674E" w:rsidP="003810C8">
            <w:pPr>
              <w:widowControl w:val="0"/>
            </w:pPr>
            <w:r>
              <w:rPr>
                <w:rFonts w:ascii="Times New Roman" w:hAnsi="Times New Roman"/>
              </w:rPr>
              <w:t xml:space="preserve"> The Atlantic Salmon Trust</w:t>
            </w:r>
          </w:p>
        </w:tc>
      </w:tr>
      <w:tr w:rsidR="00CD674E" w14:paraId="6AB278E6" w14:textId="77777777" w:rsidTr="003810C8">
        <w:trPr>
          <w:trHeight w:val="861"/>
        </w:trPr>
        <w:tc>
          <w:tcPr>
            <w:tcW w:w="3304" w:type="dxa"/>
            <w:shd w:val="clear" w:color="auto" w:fill="FFFFFF"/>
            <w:tcMar>
              <w:top w:w="58" w:type="dxa"/>
              <w:left w:w="58" w:type="dxa"/>
              <w:bottom w:w="58" w:type="dxa"/>
              <w:right w:w="58" w:type="dxa"/>
            </w:tcMar>
            <w:hideMark/>
          </w:tcPr>
          <w:p w14:paraId="43784073" w14:textId="77777777" w:rsidR="00CD674E" w:rsidRDefault="00CD674E" w:rsidP="003810C8">
            <w:pPr>
              <w:widowControl w:val="0"/>
              <w:spacing w:line="480" w:lineRule="auto"/>
              <w:rPr>
                <w:rFonts w:ascii="Times New Roman" w:hAnsi="Times New Roman"/>
              </w:rPr>
            </w:pPr>
            <w:r>
              <w:rPr>
                <w:rFonts w:ascii="Times New Roman" w:hAnsi="Times New Roman"/>
              </w:rPr>
              <w:t>The River Tay District Advisory Committee</w:t>
            </w:r>
          </w:p>
        </w:tc>
        <w:tc>
          <w:tcPr>
            <w:tcW w:w="3946" w:type="dxa"/>
            <w:shd w:val="clear" w:color="auto" w:fill="FFFFFF"/>
            <w:tcMar>
              <w:top w:w="58" w:type="dxa"/>
              <w:left w:w="58" w:type="dxa"/>
              <w:bottom w:w="58" w:type="dxa"/>
              <w:right w:w="58" w:type="dxa"/>
            </w:tcMar>
            <w:hideMark/>
          </w:tcPr>
          <w:p w14:paraId="774D473A" w14:textId="77777777" w:rsidR="00CD674E" w:rsidRDefault="00CD674E" w:rsidP="003810C8">
            <w:pPr>
              <w:widowControl w:val="0"/>
            </w:pPr>
            <w:r>
              <w:rPr>
                <w:rFonts w:ascii="Times New Roman" w:hAnsi="Times New Roman"/>
              </w:rPr>
              <w:t xml:space="preserve"> Scottish &amp; Southern Energy </w:t>
            </w:r>
          </w:p>
        </w:tc>
      </w:tr>
      <w:tr w:rsidR="00CD674E" w14:paraId="5A95139F" w14:textId="77777777" w:rsidTr="003810C8">
        <w:trPr>
          <w:trHeight w:val="861"/>
        </w:trPr>
        <w:tc>
          <w:tcPr>
            <w:tcW w:w="3304" w:type="dxa"/>
            <w:shd w:val="clear" w:color="auto" w:fill="FFFFFF"/>
            <w:tcMar>
              <w:top w:w="58" w:type="dxa"/>
              <w:left w:w="58" w:type="dxa"/>
              <w:bottom w:w="58" w:type="dxa"/>
              <w:right w:w="58" w:type="dxa"/>
            </w:tcMar>
            <w:hideMark/>
          </w:tcPr>
          <w:p w14:paraId="5BD50112" w14:textId="77777777" w:rsidR="00CD674E" w:rsidRDefault="00CD674E" w:rsidP="003810C8">
            <w:pPr>
              <w:widowControl w:val="0"/>
              <w:spacing w:line="480" w:lineRule="auto"/>
              <w:rPr>
                <w:rFonts w:ascii="Times New Roman" w:hAnsi="Times New Roman"/>
              </w:rPr>
            </w:pPr>
            <w:r>
              <w:rPr>
                <w:rFonts w:ascii="Times New Roman" w:hAnsi="Times New Roman"/>
              </w:rPr>
              <w:t>The Scottish Environment Protection Agency</w:t>
            </w:r>
          </w:p>
        </w:tc>
        <w:tc>
          <w:tcPr>
            <w:tcW w:w="3946" w:type="dxa"/>
            <w:shd w:val="clear" w:color="auto" w:fill="FFFFFF"/>
            <w:tcMar>
              <w:top w:w="58" w:type="dxa"/>
              <w:left w:w="58" w:type="dxa"/>
              <w:bottom w:w="58" w:type="dxa"/>
              <w:right w:w="58" w:type="dxa"/>
            </w:tcMar>
            <w:hideMark/>
          </w:tcPr>
          <w:p w14:paraId="1596F080" w14:textId="77777777" w:rsidR="00CD674E" w:rsidRDefault="00CD674E" w:rsidP="003810C8">
            <w:pPr>
              <w:widowControl w:val="0"/>
            </w:pPr>
            <w:r>
              <w:rPr>
                <w:rFonts w:ascii="Times New Roman" w:hAnsi="Times New Roman"/>
              </w:rPr>
              <w:t xml:space="preserve"> The Tay Access Group </w:t>
            </w:r>
            <w:r>
              <w:rPr>
                <w:rFonts w:ascii="Times New Roman" w:hAnsi="Times New Roman"/>
              </w:rPr>
              <w:tab/>
            </w:r>
          </w:p>
        </w:tc>
      </w:tr>
      <w:tr w:rsidR="00CD674E" w14:paraId="62BEC9F1" w14:textId="77777777" w:rsidTr="003810C8">
        <w:trPr>
          <w:trHeight w:val="665"/>
        </w:trPr>
        <w:tc>
          <w:tcPr>
            <w:tcW w:w="3304" w:type="dxa"/>
            <w:shd w:val="clear" w:color="auto" w:fill="FFFFFF"/>
            <w:tcMar>
              <w:top w:w="58" w:type="dxa"/>
              <w:left w:w="58" w:type="dxa"/>
              <w:bottom w:w="58" w:type="dxa"/>
              <w:right w:w="58" w:type="dxa"/>
            </w:tcMar>
            <w:hideMark/>
          </w:tcPr>
          <w:p w14:paraId="241EB2A6" w14:textId="77777777" w:rsidR="00CD674E" w:rsidRDefault="00CD674E" w:rsidP="003810C8">
            <w:pPr>
              <w:widowControl w:val="0"/>
            </w:pPr>
            <w:r>
              <w:rPr>
                <w:rFonts w:ascii="Times New Roman" w:hAnsi="Times New Roman"/>
              </w:rPr>
              <w:t>The Pike Anglers' Alliance for Scotland</w:t>
            </w:r>
          </w:p>
        </w:tc>
        <w:tc>
          <w:tcPr>
            <w:tcW w:w="3946" w:type="dxa"/>
            <w:shd w:val="clear" w:color="auto" w:fill="FFFFFF"/>
            <w:tcMar>
              <w:top w:w="58" w:type="dxa"/>
              <w:left w:w="58" w:type="dxa"/>
              <w:bottom w:w="58" w:type="dxa"/>
              <w:right w:w="58" w:type="dxa"/>
            </w:tcMar>
            <w:hideMark/>
          </w:tcPr>
          <w:p w14:paraId="48B855C2" w14:textId="77777777" w:rsidR="00CD674E" w:rsidRDefault="00CD674E" w:rsidP="003810C8">
            <w:pPr>
              <w:widowControl w:val="0"/>
            </w:pPr>
            <w:r>
              <w:rPr>
                <w:rFonts w:ascii="Times New Roman" w:hAnsi="Times New Roman"/>
              </w:rPr>
              <w:t xml:space="preserve"> The Grayling Society </w:t>
            </w:r>
          </w:p>
        </w:tc>
      </w:tr>
      <w:tr w:rsidR="00CD674E" w14:paraId="45A76D0F" w14:textId="77777777" w:rsidTr="003810C8">
        <w:trPr>
          <w:trHeight w:val="665"/>
        </w:trPr>
        <w:tc>
          <w:tcPr>
            <w:tcW w:w="3304" w:type="dxa"/>
            <w:shd w:val="clear" w:color="auto" w:fill="FFFFFF"/>
            <w:tcMar>
              <w:top w:w="58" w:type="dxa"/>
              <w:left w:w="58" w:type="dxa"/>
              <w:bottom w:w="58" w:type="dxa"/>
              <w:right w:w="58" w:type="dxa"/>
            </w:tcMar>
            <w:hideMark/>
          </w:tcPr>
          <w:p w14:paraId="4C5613EB" w14:textId="77777777" w:rsidR="00CD674E" w:rsidRDefault="00CD674E" w:rsidP="003810C8">
            <w:pPr>
              <w:widowControl w:val="0"/>
            </w:pPr>
            <w:r>
              <w:rPr>
                <w:rFonts w:ascii="Times New Roman" w:hAnsi="Times New Roman"/>
              </w:rPr>
              <w:t xml:space="preserve">The Salmon &amp; Trout Association </w:t>
            </w:r>
          </w:p>
        </w:tc>
        <w:tc>
          <w:tcPr>
            <w:tcW w:w="3946" w:type="dxa"/>
            <w:shd w:val="clear" w:color="auto" w:fill="FFFFFF"/>
            <w:tcMar>
              <w:top w:w="58" w:type="dxa"/>
              <w:left w:w="58" w:type="dxa"/>
              <w:bottom w:w="58" w:type="dxa"/>
              <w:right w:w="58" w:type="dxa"/>
            </w:tcMar>
            <w:hideMark/>
          </w:tcPr>
          <w:p w14:paraId="1D46F165" w14:textId="77777777" w:rsidR="00CD674E" w:rsidRDefault="00CD674E" w:rsidP="003810C8">
            <w:pPr>
              <w:widowControl w:val="0"/>
              <w:spacing w:line="480" w:lineRule="auto"/>
              <w:rPr>
                <w:rFonts w:ascii="Times New Roman" w:hAnsi="Times New Roman"/>
              </w:rPr>
            </w:pPr>
            <w:r>
              <w:rPr>
                <w:rFonts w:ascii="Times New Roman" w:hAnsi="Times New Roman"/>
              </w:rPr>
              <w:t xml:space="preserve"> The Scottish Sports Council </w:t>
            </w:r>
          </w:p>
        </w:tc>
      </w:tr>
      <w:tr w:rsidR="00CD674E" w14:paraId="6BB61E34" w14:textId="77777777" w:rsidTr="003810C8">
        <w:trPr>
          <w:trHeight w:val="665"/>
        </w:trPr>
        <w:tc>
          <w:tcPr>
            <w:tcW w:w="3304" w:type="dxa"/>
            <w:shd w:val="clear" w:color="auto" w:fill="FFFFFF"/>
            <w:tcMar>
              <w:top w:w="58" w:type="dxa"/>
              <w:left w:w="58" w:type="dxa"/>
              <w:bottom w:w="58" w:type="dxa"/>
              <w:right w:w="58" w:type="dxa"/>
            </w:tcMar>
            <w:hideMark/>
          </w:tcPr>
          <w:p w14:paraId="430FA939" w14:textId="77777777" w:rsidR="00CD674E" w:rsidRDefault="00CD674E" w:rsidP="003810C8">
            <w:pPr>
              <w:widowControl w:val="0"/>
            </w:pPr>
            <w:r>
              <w:rPr>
                <w:rFonts w:ascii="Times New Roman" w:hAnsi="Times New Roman"/>
              </w:rPr>
              <w:t xml:space="preserve">Freshwater Fisheries Laboratory </w:t>
            </w:r>
          </w:p>
        </w:tc>
        <w:tc>
          <w:tcPr>
            <w:tcW w:w="3946" w:type="dxa"/>
            <w:shd w:val="clear" w:color="auto" w:fill="FFFFFF"/>
            <w:tcMar>
              <w:top w:w="58" w:type="dxa"/>
              <w:left w:w="58" w:type="dxa"/>
              <w:bottom w:w="58" w:type="dxa"/>
              <w:right w:w="58" w:type="dxa"/>
            </w:tcMar>
            <w:hideMark/>
          </w:tcPr>
          <w:p w14:paraId="4ADBC234" w14:textId="77777777" w:rsidR="00CD674E" w:rsidRDefault="00CD674E" w:rsidP="003810C8">
            <w:pPr>
              <w:widowControl w:val="0"/>
            </w:pPr>
            <w:r>
              <w:rPr>
                <w:rFonts w:ascii="Times New Roman" w:hAnsi="Times New Roman"/>
              </w:rPr>
              <w:t xml:space="preserve"> The Loch Tay Users Association</w:t>
            </w:r>
          </w:p>
        </w:tc>
      </w:tr>
      <w:tr w:rsidR="00CD674E" w14:paraId="39CB9BB4" w14:textId="77777777" w:rsidTr="003810C8">
        <w:trPr>
          <w:trHeight w:val="861"/>
        </w:trPr>
        <w:tc>
          <w:tcPr>
            <w:tcW w:w="3304" w:type="dxa"/>
            <w:shd w:val="clear" w:color="auto" w:fill="FFFFFF"/>
            <w:tcMar>
              <w:top w:w="58" w:type="dxa"/>
              <w:left w:w="58" w:type="dxa"/>
              <w:bottom w:w="58" w:type="dxa"/>
              <w:right w:w="58" w:type="dxa"/>
            </w:tcMar>
            <w:hideMark/>
          </w:tcPr>
          <w:p w14:paraId="44B19E83" w14:textId="77777777" w:rsidR="00CD674E" w:rsidRDefault="00CD674E" w:rsidP="003810C8">
            <w:pPr>
              <w:widowControl w:val="0"/>
              <w:spacing w:line="480" w:lineRule="auto"/>
              <w:rPr>
                <w:rFonts w:ascii="Times New Roman" w:hAnsi="Times New Roman"/>
              </w:rPr>
            </w:pPr>
            <w:r>
              <w:rPr>
                <w:rFonts w:ascii="Times New Roman" w:hAnsi="Times New Roman"/>
              </w:rPr>
              <w:t>Loch Lomond &amp; The Trossachs National Park</w:t>
            </w:r>
          </w:p>
        </w:tc>
        <w:tc>
          <w:tcPr>
            <w:tcW w:w="3946" w:type="dxa"/>
            <w:shd w:val="clear" w:color="auto" w:fill="FFFFFF"/>
            <w:tcMar>
              <w:top w:w="58" w:type="dxa"/>
              <w:left w:w="58" w:type="dxa"/>
              <w:bottom w:w="58" w:type="dxa"/>
              <w:right w:w="58" w:type="dxa"/>
            </w:tcMar>
            <w:hideMark/>
          </w:tcPr>
          <w:p w14:paraId="6D1AD789" w14:textId="77777777" w:rsidR="00CD674E" w:rsidRDefault="00CD674E" w:rsidP="003810C8">
            <w:pPr>
              <w:widowControl w:val="0"/>
              <w:spacing w:line="480" w:lineRule="auto"/>
              <w:rPr>
                <w:rFonts w:ascii="Times New Roman" w:hAnsi="Times New Roman"/>
              </w:rPr>
            </w:pPr>
            <w:r>
              <w:rPr>
                <w:rFonts w:ascii="Times New Roman" w:hAnsi="Times New Roman"/>
              </w:rPr>
              <w:t xml:space="preserve"> Police Community Liaison Officers</w:t>
            </w:r>
          </w:p>
        </w:tc>
      </w:tr>
      <w:tr w:rsidR="00CD674E" w14:paraId="2A576294" w14:textId="77777777" w:rsidTr="003810C8">
        <w:trPr>
          <w:trHeight w:val="665"/>
        </w:trPr>
        <w:tc>
          <w:tcPr>
            <w:tcW w:w="3304" w:type="dxa"/>
            <w:shd w:val="clear" w:color="auto" w:fill="FFFFFF"/>
            <w:tcMar>
              <w:top w:w="58" w:type="dxa"/>
              <w:left w:w="58" w:type="dxa"/>
              <w:bottom w:w="58" w:type="dxa"/>
              <w:right w:w="58" w:type="dxa"/>
            </w:tcMar>
            <w:hideMark/>
          </w:tcPr>
          <w:p w14:paraId="532128D3" w14:textId="77777777" w:rsidR="00CD674E" w:rsidRDefault="00CD674E" w:rsidP="003810C8">
            <w:pPr>
              <w:widowControl w:val="0"/>
              <w:spacing w:line="480" w:lineRule="auto"/>
              <w:rPr>
                <w:rFonts w:ascii="Times New Roman" w:hAnsi="Times New Roman"/>
              </w:rPr>
            </w:pPr>
            <w:r>
              <w:rPr>
                <w:rFonts w:ascii="Times New Roman" w:hAnsi="Times New Roman"/>
              </w:rPr>
              <w:t>Members of the Liaison Committee</w:t>
            </w:r>
          </w:p>
        </w:tc>
        <w:tc>
          <w:tcPr>
            <w:tcW w:w="3946" w:type="dxa"/>
            <w:shd w:val="clear" w:color="auto" w:fill="FFFFFF"/>
            <w:tcMar>
              <w:top w:w="58" w:type="dxa"/>
              <w:left w:w="58" w:type="dxa"/>
              <w:bottom w:w="58" w:type="dxa"/>
              <w:right w:w="58" w:type="dxa"/>
            </w:tcMar>
            <w:hideMark/>
          </w:tcPr>
          <w:p w14:paraId="3A27F7BA" w14:textId="77777777" w:rsidR="00CD674E" w:rsidRDefault="00CD674E" w:rsidP="003810C8">
            <w:pPr>
              <w:widowControl w:val="0"/>
              <w:spacing w:line="480" w:lineRule="auto"/>
              <w:rPr>
                <w:rFonts w:ascii="Times New Roman" w:hAnsi="Times New Roman"/>
              </w:rPr>
            </w:pPr>
            <w:r>
              <w:rPr>
                <w:rFonts w:ascii="Times New Roman" w:hAnsi="Times New Roman"/>
              </w:rPr>
              <w:t xml:space="preserve"> Press and Angling Publications</w:t>
            </w:r>
          </w:p>
        </w:tc>
      </w:tr>
    </w:tbl>
    <w:p w14:paraId="0501732E" w14:textId="77777777" w:rsidR="00B158F3" w:rsidRDefault="00B158F3" w:rsidP="00705700">
      <w:pPr>
        <w:jc w:val="center"/>
        <w:rPr>
          <w:rFonts w:ascii="Times New Roman" w:hAnsi="Times New Roman" w:cs="Times New Roman"/>
          <w:b/>
          <w:bCs/>
          <w:sz w:val="24"/>
          <w:szCs w:val="24"/>
        </w:rPr>
      </w:pPr>
    </w:p>
    <w:p w14:paraId="2992862B" w14:textId="77777777" w:rsidR="00B158F3" w:rsidRDefault="00B158F3" w:rsidP="00705700">
      <w:pPr>
        <w:jc w:val="center"/>
        <w:rPr>
          <w:rFonts w:ascii="Times New Roman" w:hAnsi="Times New Roman" w:cs="Times New Roman"/>
          <w:b/>
          <w:bCs/>
          <w:sz w:val="24"/>
          <w:szCs w:val="24"/>
        </w:rPr>
      </w:pPr>
    </w:p>
    <w:p w14:paraId="1619F9A0" w14:textId="77777777" w:rsidR="00B158F3" w:rsidRDefault="00B158F3" w:rsidP="00705700">
      <w:pPr>
        <w:jc w:val="center"/>
        <w:rPr>
          <w:rFonts w:ascii="Times New Roman" w:hAnsi="Times New Roman" w:cs="Times New Roman"/>
          <w:b/>
          <w:bCs/>
          <w:sz w:val="24"/>
          <w:szCs w:val="24"/>
        </w:rPr>
      </w:pPr>
    </w:p>
    <w:p w14:paraId="3724C234" w14:textId="77777777" w:rsidR="00B158F3" w:rsidRDefault="00B158F3" w:rsidP="00705700">
      <w:pPr>
        <w:jc w:val="center"/>
        <w:rPr>
          <w:rFonts w:ascii="Times New Roman" w:hAnsi="Times New Roman" w:cs="Times New Roman"/>
          <w:b/>
          <w:bCs/>
          <w:sz w:val="24"/>
          <w:szCs w:val="24"/>
        </w:rPr>
      </w:pPr>
    </w:p>
    <w:p w14:paraId="2FE5B44C" w14:textId="51AB3D78" w:rsidR="00B158F3" w:rsidRDefault="00CD674E" w:rsidP="00705700">
      <w:pPr>
        <w:jc w:val="center"/>
        <w:rPr>
          <w:rFonts w:ascii="Times New Roman" w:hAnsi="Times New Roman" w:cs="Times New Roman"/>
          <w:b/>
          <w:bCs/>
          <w:sz w:val="24"/>
          <w:szCs w:val="24"/>
        </w:rPr>
      </w:pPr>
      <w:r>
        <w:rPr>
          <w:rFonts w:ascii="Times New Roman" w:hAnsi="Times New Roman" w:cs="Times New Roman"/>
          <w:b/>
          <w:bCs/>
          <w:sz w:val="24"/>
          <w:szCs w:val="24"/>
        </w:rPr>
        <w:t>19</w:t>
      </w:r>
    </w:p>
    <w:p w14:paraId="04EE7BDB" w14:textId="77777777" w:rsidR="00B158F3" w:rsidRDefault="00B158F3" w:rsidP="00705700">
      <w:pPr>
        <w:jc w:val="center"/>
        <w:rPr>
          <w:rFonts w:ascii="Times New Roman" w:hAnsi="Times New Roman" w:cs="Times New Roman"/>
          <w:b/>
          <w:bCs/>
          <w:sz w:val="24"/>
          <w:szCs w:val="24"/>
        </w:rPr>
      </w:pPr>
    </w:p>
    <w:p w14:paraId="022E0A4A" w14:textId="0FC8BE2A" w:rsidR="00B158F3" w:rsidRDefault="00B158F3" w:rsidP="00705700">
      <w:pPr>
        <w:jc w:val="center"/>
        <w:rPr>
          <w:rFonts w:ascii="Times New Roman" w:hAnsi="Times New Roman" w:cs="Times New Roman"/>
          <w:b/>
          <w:bCs/>
          <w:sz w:val="24"/>
          <w:szCs w:val="24"/>
        </w:rPr>
      </w:pPr>
    </w:p>
    <w:p w14:paraId="23340470" w14:textId="1D9AF27D" w:rsidR="00CD674E" w:rsidRDefault="00CD674E" w:rsidP="00705700">
      <w:pPr>
        <w:jc w:val="center"/>
        <w:rPr>
          <w:rFonts w:ascii="Times New Roman" w:hAnsi="Times New Roman" w:cs="Times New Roman"/>
          <w:b/>
          <w:bCs/>
          <w:sz w:val="24"/>
          <w:szCs w:val="24"/>
        </w:rPr>
      </w:pPr>
    </w:p>
    <w:p w14:paraId="5C5568EB" w14:textId="53A6F276" w:rsidR="00CD674E" w:rsidRDefault="00CD674E" w:rsidP="00705700">
      <w:pPr>
        <w:jc w:val="center"/>
        <w:rPr>
          <w:rFonts w:ascii="Times New Roman" w:hAnsi="Times New Roman" w:cs="Times New Roman"/>
          <w:b/>
          <w:bCs/>
          <w:sz w:val="24"/>
          <w:szCs w:val="24"/>
        </w:rPr>
      </w:pPr>
    </w:p>
    <w:p w14:paraId="46B072B5" w14:textId="7A2D5B6C" w:rsidR="00CD674E" w:rsidRDefault="00CD674E" w:rsidP="00705700">
      <w:pPr>
        <w:jc w:val="center"/>
        <w:rPr>
          <w:rFonts w:ascii="Times New Roman" w:hAnsi="Times New Roman" w:cs="Times New Roman"/>
          <w:b/>
          <w:bCs/>
          <w:sz w:val="24"/>
          <w:szCs w:val="24"/>
        </w:rPr>
      </w:pPr>
    </w:p>
    <w:p w14:paraId="39193DFD" w14:textId="186BE137" w:rsidR="00CD674E" w:rsidRDefault="00CD674E" w:rsidP="00705700">
      <w:pPr>
        <w:jc w:val="center"/>
        <w:rPr>
          <w:rFonts w:ascii="Times New Roman" w:hAnsi="Times New Roman" w:cs="Times New Roman"/>
          <w:b/>
          <w:bCs/>
          <w:sz w:val="24"/>
          <w:szCs w:val="24"/>
        </w:rPr>
      </w:pPr>
    </w:p>
    <w:p w14:paraId="7DABA756" w14:textId="3D3F7C76" w:rsidR="00CD674E" w:rsidRDefault="00CD674E" w:rsidP="00705700">
      <w:pPr>
        <w:jc w:val="center"/>
        <w:rPr>
          <w:rFonts w:ascii="Times New Roman" w:hAnsi="Times New Roman" w:cs="Times New Roman"/>
          <w:b/>
          <w:bCs/>
          <w:sz w:val="24"/>
          <w:szCs w:val="24"/>
        </w:rPr>
      </w:pPr>
    </w:p>
    <w:p w14:paraId="47969C33" w14:textId="77F3287D" w:rsidR="00CD674E" w:rsidRDefault="00CD674E" w:rsidP="00705700">
      <w:pPr>
        <w:jc w:val="center"/>
        <w:rPr>
          <w:rFonts w:ascii="Times New Roman" w:hAnsi="Times New Roman" w:cs="Times New Roman"/>
          <w:b/>
          <w:bCs/>
          <w:sz w:val="24"/>
          <w:szCs w:val="24"/>
        </w:rPr>
      </w:pPr>
    </w:p>
    <w:p w14:paraId="46654D0E" w14:textId="3749DF7D" w:rsidR="00CD674E" w:rsidRDefault="00CD674E" w:rsidP="00705700">
      <w:pPr>
        <w:jc w:val="center"/>
        <w:rPr>
          <w:rFonts w:ascii="Times New Roman" w:hAnsi="Times New Roman" w:cs="Times New Roman"/>
          <w:b/>
          <w:bCs/>
          <w:sz w:val="24"/>
          <w:szCs w:val="24"/>
        </w:rPr>
      </w:pPr>
    </w:p>
    <w:p w14:paraId="280F8A3D" w14:textId="7737191A" w:rsidR="00CD674E" w:rsidRDefault="00CD674E" w:rsidP="00705700">
      <w:pPr>
        <w:jc w:val="center"/>
        <w:rPr>
          <w:rFonts w:ascii="Times New Roman" w:hAnsi="Times New Roman" w:cs="Times New Roman"/>
          <w:b/>
          <w:bCs/>
          <w:sz w:val="24"/>
          <w:szCs w:val="24"/>
        </w:rPr>
      </w:pPr>
    </w:p>
    <w:p w14:paraId="17CAFD93" w14:textId="616E9F15" w:rsidR="00CD674E" w:rsidRDefault="00CD674E" w:rsidP="00705700">
      <w:pPr>
        <w:jc w:val="center"/>
        <w:rPr>
          <w:rFonts w:ascii="Times New Roman" w:hAnsi="Times New Roman" w:cs="Times New Roman"/>
          <w:b/>
          <w:bCs/>
          <w:sz w:val="24"/>
          <w:szCs w:val="24"/>
        </w:rPr>
      </w:pPr>
    </w:p>
    <w:p w14:paraId="6BD9C8AF" w14:textId="1CF4DC89" w:rsidR="00CD674E" w:rsidRDefault="00CD674E" w:rsidP="00705700">
      <w:pPr>
        <w:jc w:val="center"/>
        <w:rPr>
          <w:rFonts w:ascii="Times New Roman" w:hAnsi="Times New Roman" w:cs="Times New Roman"/>
          <w:b/>
          <w:bCs/>
          <w:sz w:val="24"/>
          <w:szCs w:val="24"/>
        </w:rPr>
      </w:pPr>
    </w:p>
    <w:p w14:paraId="78BD2A17" w14:textId="0C04A8A6" w:rsidR="00CD674E" w:rsidRDefault="00CD674E" w:rsidP="00705700">
      <w:pPr>
        <w:jc w:val="center"/>
        <w:rPr>
          <w:rFonts w:ascii="Times New Roman" w:hAnsi="Times New Roman" w:cs="Times New Roman"/>
          <w:b/>
          <w:bCs/>
          <w:sz w:val="24"/>
          <w:szCs w:val="24"/>
        </w:rPr>
      </w:pPr>
    </w:p>
    <w:p w14:paraId="29C69830" w14:textId="42C91F89" w:rsidR="00CD674E" w:rsidRDefault="00CD674E" w:rsidP="00705700">
      <w:pPr>
        <w:jc w:val="center"/>
        <w:rPr>
          <w:rFonts w:ascii="Times New Roman" w:hAnsi="Times New Roman" w:cs="Times New Roman"/>
          <w:b/>
          <w:bCs/>
          <w:sz w:val="24"/>
          <w:szCs w:val="24"/>
        </w:rPr>
      </w:pPr>
    </w:p>
    <w:p w14:paraId="38CBAA27" w14:textId="784B7CC5" w:rsidR="00CD674E" w:rsidRDefault="00CD674E" w:rsidP="00705700">
      <w:pPr>
        <w:jc w:val="center"/>
        <w:rPr>
          <w:rFonts w:ascii="Times New Roman" w:hAnsi="Times New Roman" w:cs="Times New Roman"/>
          <w:b/>
          <w:bCs/>
          <w:sz w:val="24"/>
          <w:szCs w:val="24"/>
        </w:rPr>
      </w:pPr>
    </w:p>
    <w:p w14:paraId="02FE9345" w14:textId="7B6481B9" w:rsidR="00CD674E" w:rsidRDefault="00CD674E" w:rsidP="00705700">
      <w:pPr>
        <w:jc w:val="center"/>
        <w:rPr>
          <w:rFonts w:ascii="Times New Roman" w:hAnsi="Times New Roman" w:cs="Times New Roman"/>
          <w:b/>
          <w:bCs/>
          <w:sz w:val="24"/>
          <w:szCs w:val="24"/>
        </w:rPr>
      </w:pPr>
    </w:p>
    <w:p w14:paraId="59D1973C" w14:textId="58A3C178" w:rsidR="00CD674E" w:rsidRDefault="00CD674E" w:rsidP="00705700">
      <w:pPr>
        <w:jc w:val="center"/>
        <w:rPr>
          <w:rFonts w:ascii="Times New Roman" w:hAnsi="Times New Roman" w:cs="Times New Roman"/>
          <w:b/>
          <w:bCs/>
          <w:sz w:val="24"/>
          <w:szCs w:val="24"/>
        </w:rPr>
      </w:pPr>
    </w:p>
    <w:p w14:paraId="1D420F48" w14:textId="0A510C36" w:rsidR="00CD674E" w:rsidRDefault="00CD674E" w:rsidP="00705700">
      <w:pPr>
        <w:jc w:val="center"/>
        <w:rPr>
          <w:rFonts w:ascii="Times New Roman" w:hAnsi="Times New Roman" w:cs="Times New Roman"/>
          <w:b/>
          <w:bCs/>
          <w:sz w:val="24"/>
          <w:szCs w:val="24"/>
        </w:rPr>
      </w:pPr>
    </w:p>
    <w:p w14:paraId="624E18EE" w14:textId="691F4DD5" w:rsidR="00CD674E" w:rsidRDefault="00CD674E" w:rsidP="00705700">
      <w:pPr>
        <w:jc w:val="center"/>
        <w:rPr>
          <w:rFonts w:ascii="Times New Roman" w:hAnsi="Times New Roman" w:cs="Times New Roman"/>
          <w:b/>
          <w:bCs/>
          <w:sz w:val="24"/>
          <w:szCs w:val="24"/>
        </w:rPr>
      </w:pPr>
    </w:p>
    <w:p w14:paraId="70F9C961" w14:textId="39AF88BF" w:rsidR="00CD674E" w:rsidRDefault="00CD674E" w:rsidP="00705700">
      <w:pPr>
        <w:jc w:val="center"/>
        <w:rPr>
          <w:rFonts w:ascii="Times New Roman" w:hAnsi="Times New Roman" w:cs="Times New Roman"/>
          <w:b/>
          <w:bCs/>
          <w:sz w:val="24"/>
          <w:szCs w:val="24"/>
        </w:rPr>
      </w:pPr>
    </w:p>
    <w:p w14:paraId="1E1DE0A1" w14:textId="7B3F40C6" w:rsidR="00CD674E" w:rsidRDefault="00CD674E" w:rsidP="00705700">
      <w:pPr>
        <w:jc w:val="center"/>
        <w:rPr>
          <w:rFonts w:ascii="Times New Roman" w:hAnsi="Times New Roman" w:cs="Times New Roman"/>
          <w:b/>
          <w:bCs/>
          <w:sz w:val="24"/>
          <w:szCs w:val="24"/>
        </w:rPr>
      </w:pPr>
    </w:p>
    <w:p w14:paraId="44A4E64A" w14:textId="05237031" w:rsidR="00CD674E" w:rsidRDefault="00CD674E" w:rsidP="00705700">
      <w:pPr>
        <w:jc w:val="center"/>
        <w:rPr>
          <w:rFonts w:ascii="Times New Roman" w:hAnsi="Times New Roman" w:cs="Times New Roman"/>
          <w:b/>
          <w:bCs/>
          <w:sz w:val="24"/>
          <w:szCs w:val="24"/>
        </w:rPr>
      </w:pPr>
    </w:p>
    <w:p w14:paraId="3B93A9F8" w14:textId="77777777" w:rsidR="00CD674E" w:rsidRDefault="00CD674E" w:rsidP="00705700">
      <w:pPr>
        <w:jc w:val="center"/>
        <w:rPr>
          <w:rFonts w:ascii="Times New Roman" w:hAnsi="Times New Roman" w:cs="Times New Roman"/>
          <w:b/>
          <w:bCs/>
          <w:sz w:val="24"/>
          <w:szCs w:val="24"/>
        </w:rPr>
      </w:pPr>
    </w:p>
    <w:p w14:paraId="229C4A1C" w14:textId="2ACD317C" w:rsidR="00B158F3" w:rsidRDefault="00CD674E" w:rsidP="00705700">
      <w:pPr>
        <w:jc w:val="center"/>
        <w:rPr>
          <w:rFonts w:ascii="Times New Roman" w:hAnsi="Times New Roman" w:cs="Times New Roman"/>
          <w:b/>
          <w:bCs/>
          <w:sz w:val="24"/>
          <w:szCs w:val="24"/>
        </w:rPr>
      </w:pPr>
      <w:r>
        <w:rPr>
          <w:rFonts w:ascii="Times New Roman" w:hAnsi="Times New Roman"/>
          <w:noProof/>
          <w:sz w:val="24"/>
          <w:szCs w:val="24"/>
        </w:rPr>
        <w:drawing>
          <wp:anchor distT="36576" distB="36576" distL="36576" distR="36576" simplePos="0" relativeHeight="251663360" behindDoc="0" locked="0" layoutInCell="1" allowOverlap="1" wp14:anchorId="1CF02AF4" wp14:editId="77082D8F">
            <wp:simplePos x="0" y="0"/>
            <wp:positionH relativeFrom="margin">
              <wp:posOffset>1743075</wp:posOffset>
            </wp:positionH>
            <wp:positionV relativeFrom="page">
              <wp:posOffset>1362075</wp:posOffset>
            </wp:positionV>
            <wp:extent cx="3686175" cy="7296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7296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CCA3E3" w14:textId="77777777" w:rsidR="00B158F3" w:rsidRDefault="00B158F3" w:rsidP="00705700">
      <w:pPr>
        <w:jc w:val="center"/>
        <w:rPr>
          <w:rFonts w:ascii="Times New Roman" w:hAnsi="Times New Roman" w:cs="Times New Roman"/>
          <w:b/>
          <w:bCs/>
          <w:sz w:val="24"/>
          <w:szCs w:val="24"/>
        </w:rPr>
      </w:pPr>
    </w:p>
    <w:p w14:paraId="03F0992F" w14:textId="77777777" w:rsidR="00B158F3" w:rsidRDefault="00B158F3" w:rsidP="00705700">
      <w:pPr>
        <w:jc w:val="center"/>
        <w:rPr>
          <w:rFonts w:ascii="Times New Roman" w:hAnsi="Times New Roman" w:cs="Times New Roman"/>
          <w:b/>
          <w:bCs/>
          <w:sz w:val="24"/>
          <w:szCs w:val="24"/>
        </w:rPr>
      </w:pPr>
    </w:p>
    <w:p w14:paraId="3E622547" w14:textId="77777777" w:rsidR="00B158F3" w:rsidRDefault="00B158F3" w:rsidP="00705700">
      <w:pPr>
        <w:jc w:val="center"/>
        <w:rPr>
          <w:rFonts w:ascii="Times New Roman" w:hAnsi="Times New Roman" w:cs="Times New Roman"/>
          <w:b/>
          <w:bCs/>
          <w:sz w:val="24"/>
          <w:szCs w:val="24"/>
        </w:rPr>
      </w:pPr>
    </w:p>
    <w:p w14:paraId="77657382" w14:textId="77777777" w:rsidR="00B158F3" w:rsidRDefault="00B158F3" w:rsidP="00705700">
      <w:pPr>
        <w:jc w:val="center"/>
        <w:rPr>
          <w:rFonts w:ascii="Times New Roman" w:hAnsi="Times New Roman" w:cs="Times New Roman"/>
          <w:b/>
          <w:bCs/>
          <w:sz w:val="24"/>
          <w:szCs w:val="24"/>
        </w:rPr>
      </w:pPr>
    </w:p>
    <w:p w14:paraId="3810DAD9" w14:textId="77777777" w:rsidR="00B158F3" w:rsidRDefault="00B158F3" w:rsidP="00705700">
      <w:pPr>
        <w:jc w:val="center"/>
        <w:rPr>
          <w:rFonts w:ascii="Times New Roman" w:hAnsi="Times New Roman" w:cs="Times New Roman"/>
          <w:b/>
          <w:bCs/>
          <w:sz w:val="24"/>
          <w:szCs w:val="24"/>
        </w:rPr>
      </w:pPr>
    </w:p>
    <w:p w14:paraId="532783A1" w14:textId="77777777" w:rsidR="00B158F3" w:rsidRDefault="00B158F3" w:rsidP="00705700">
      <w:pPr>
        <w:jc w:val="center"/>
        <w:rPr>
          <w:rFonts w:ascii="Times New Roman" w:hAnsi="Times New Roman" w:cs="Times New Roman"/>
          <w:b/>
          <w:bCs/>
          <w:sz w:val="24"/>
          <w:szCs w:val="24"/>
        </w:rPr>
      </w:pPr>
    </w:p>
    <w:p w14:paraId="28B445EE" w14:textId="77777777" w:rsidR="00B158F3" w:rsidRDefault="00B158F3" w:rsidP="00705700">
      <w:pPr>
        <w:jc w:val="center"/>
        <w:rPr>
          <w:rFonts w:ascii="Times New Roman" w:hAnsi="Times New Roman" w:cs="Times New Roman"/>
          <w:b/>
          <w:bCs/>
          <w:sz w:val="24"/>
          <w:szCs w:val="24"/>
        </w:rPr>
      </w:pPr>
    </w:p>
    <w:p w14:paraId="32D7AA2B" w14:textId="77777777" w:rsidR="00B158F3" w:rsidRDefault="00B158F3" w:rsidP="00705700">
      <w:pPr>
        <w:jc w:val="center"/>
        <w:rPr>
          <w:rFonts w:ascii="Times New Roman" w:hAnsi="Times New Roman" w:cs="Times New Roman"/>
          <w:b/>
          <w:bCs/>
          <w:sz w:val="24"/>
          <w:szCs w:val="24"/>
        </w:rPr>
      </w:pPr>
    </w:p>
    <w:p w14:paraId="46F406BB" w14:textId="6D876E6C" w:rsidR="00B158F3" w:rsidRDefault="00CD674E" w:rsidP="00705700">
      <w:pPr>
        <w:jc w:val="center"/>
        <w:rPr>
          <w:rFonts w:ascii="Times New Roman" w:hAnsi="Times New Roman" w:cs="Times New Roman"/>
          <w:b/>
          <w:bCs/>
          <w:sz w:val="24"/>
          <w:szCs w:val="24"/>
        </w:rPr>
      </w:pPr>
      <w:r>
        <w:rPr>
          <w:rFonts w:ascii="Times New Roman" w:hAnsi="Times New Roman" w:cs="Times New Roman"/>
          <w:b/>
          <w:bCs/>
          <w:sz w:val="24"/>
          <w:szCs w:val="24"/>
        </w:rPr>
        <w:t>20</w:t>
      </w:r>
    </w:p>
    <w:sectPr w:rsidR="00B158F3" w:rsidSect="00942B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33"/>
    <w:rsid w:val="00000E9C"/>
    <w:rsid w:val="00001844"/>
    <w:rsid w:val="00010612"/>
    <w:rsid w:val="00014BE6"/>
    <w:rsid w:val="000229E5"/>
    <w:rsid w:val="000453BB"/>
    <w:rsid w:val="00045736"/>
    <w:rsid w:val="000459CC"/>
    <w:rsid w:val="00045C9F"/>
    <w:rsid w:val="00047C8C"/>
    <w:rsid w:val="00051B68"/>
    <w:rsid w:val="00066016"/>
    <w:rsid w:val="00066275"/>
    <w:rsid w:val="00075236"/>
    <w:rsid w:val="000A4519"/>
    <w:rsid w:val="000B3AC0"/>
    <w:rsid w:val="000C09DD"/>
    <w:rsid w:val="000C738B"/>
    <w:rsid w:val="000D70B0"/>
    <w:rsid w:val="000E410B"/>
    <w:rsid w:val="000F2256"/>
    <w:rsid w:val="00103BBB"/>
    <w:rsid w:val="00116C93"/>
    <w:rsid w:val="001234DF"/>
    <w:rsid w:val="00143639"/>
    <w:rsid w:val="00144972"/>
    <w:rsid w:val="00150C44"/>
    <w:rsid w:val="001519F1"/>
    <w:rsid w:val="0016117C"/>
    <w:rsid w:val="00167A89"/>
    <w:rsid w:val="001751BA"/>
    <w:rsid w:val="00182F5C"/>
    <w:rsid w:val="001925D8"/>
    <w:rsid w:val="001B5654"/>
    <w:rsid w:val="001D3D65"/>
    <w:rsid w:val="001D4020"/>
    <w:rsid w:val="001E1809"/>
    <w:rsid w:val="001E1C55"/>
    <w:rsid w:val="002105B9"/>
    <w:rsid w:val="002213BC"/>
    <w:rsid w:val="00242A57"/>
    <w:rsid w:val="0025380F"/>
    <w:rsid w:val="00266F51"/>
    <w:rsid w:val="00274976"/>
    <w:rsid w:val="00285A71"/>
    <w:rsid w:val="002A458C"/>
    <w:rsid w:val="002B5635"/>
    <w:rsid w:val="002D37B7"/>
    <w:rsid w:val="002F079E"/>
    <w:rsid w:val="002F235A"/>
    <w:rsid w:val="002F270B"/>
    <w:rsid w:val="002F49B9"/>
    <w:rsid w:val="002F5100"/>
    <w:rsid w:val="00303A6A"/>
    <w:rsid w:val="00310EB0"/>
    <w:rsid w:val="003115EA"/>
    <w:rsid w:val="00312CDD"/>
    <w:rsid w:val="0031477C"/>
    <w:rsid w:val="00320F7F"/>
    <w:rsid w:val="003259F8"/>
    <w:rsid w:val="0037331B"/>
    <w:rsid w:val="0037592F"/>
    <w:rsid w:val="003910D6"/>
    <w:rsid w:val="003B2519"/>
    <w:rsid w:val="003C0F70"/>
    <w:rsid w:val="003C1F9C"/>
    <w:rsid w:val="003E16FB"/>
    <w:rsid w:val="003E1F09"/>
    <w:rsid w:val="003E4584"/>
    <w:rsid w:val="003E589E"/>
    <w:rsid w:val="003F1EE5"/>
    <w:rsid w:val="003F4471"/>
    <w:rsid w:val="003F559D"/>
    <w:rsid w:val="00416D76"/>
    <w:rsid w:val="00420D01"/>
    <w:rsid w:val="00423365"/>
    <w:rsid w:val="004327C8"/>
    <w:rsid w:val="00445B62"/>
    <w:rsid w:val="00446F8B"/>
    <w:rsid w:val="00451889"/>
    <w:rsid w:val="00466BB6"/>
    <w:rsid w:val="00475676"/>
    <w:rsid w:val="00486A9C"/>
    <w:rsid w:val="00490594"/>
    <w:rsid w:val="004B0A76"/>
    <w:rsid w:val="004B32BC"/>
    <w:rsid w:val="004D1E25"/>
    <w:rsid w:val="004D5C9E"/>
    <w:rsid w:val="004D691B"/>
    <w:rsid w:val="004E43F1"/>
    <w:rsid w:val="00500722"/>
    <w:rsid w:val="00505127"/>
    <w:rsid w:val="005139F5"/>
    <w:rsid w:val="00514C5F"/>
    <w:rsid w:val="0052193C"/>
    <w:rsid w:val="00522F06"/>
    <w:rsid w:val="00525ECB"/>
    <w:rsid w:val="005262B4"/>
    <w:rsid w:val="00526EE8"/>
    <w:rsid w:val="005305E9"/>
    <w:rsid w:val="0053671D"/>
    <w:rsid w:val="00560545"/>
    <w:rsid w:val="00571DA5"/>
    <w:rsid w:val="005807AF"/>
    <w:rsid w:val="00591413"/>
    <w:rsid w:val="00594F8E"/>
    <w:rsid w:val="005965EF"/>
    <w:rsid w:val="005A1AA7"/>
    <w:rsid w:val="005A388B"/>
    <w:rsid w:val="005A7775"/>
    <w:rsid w:val="005A7A7A"/>
    <w:rsid w:val="005F0CBA"/>
    <w:rsid w:val="005F783B"/>
    <w:rsid w:val="00616D79"/>
    <w:rsid w:val="00621D43"/>
    <w:rsid w:val="00645CC8"/>
    <w:rsid w:val="00650D45"/>
    <w:rsid w:val="00664524"/>
    <w:rsid w:val="00672DAD"/>
    <w:rsid w:val="00683975"/>
    <w:rsid w:val="00695285"/>
    <w:rsid w:val="006A06BA"/>
    <w:rsid w:val="006B5171"/>
    <w:rsid w:val="006B7DB0"/>
    <w:rsid w:val="006D0F16"/>
    <w:rsid w:val="006D795A"/>
    <w:rsid w:val="006E3887"/>
    <w:rsid w:val="006E4F17"/>
    <w:rsid w:val="00701B10"/>
    <w:rsid w:val="00705700"/>
    <w:rsid w:val="00713BC8"/>
    <w:rsid w:val="00726AE9"/>
    <w:rsid w:val="00753C3F"/>
    <w:rsid w:val="0075720C"/>
    <w:rsid w:val="00764073"/>
    <w:rsid w:val="00766339"/>
    <w:rsid w:val="00770073"/>
    <w:rsid w:val="0077037E"/>
    <w:rsid w:val="007806CF"/>
    <w:rsid w:val="0078302F"/>
    <w:rsid w:val="00790C9C"/>
    <w:rsid w:val="007B0176"/>
    <w:rsid w:val="007B3E97"/>
    <w:rsid w:val="007B7394"/>
    <w:rsid w:val="007C0838"/>
    <w:rsid w:val="007D4CBE"/>
    <w:rsid w:val="007E0970"/>
    <w:rsid w:val="007E12B5"/>
    <w:rsid w:val="007E36F9"/>
    <w:rsid w:val="007F410D"/>
    <w:rsid w:val="00805FDF"/>
    <w:rsid w:val="00816375"/>
    <w:rsid w:val="00853558"/>
    <w:rsid w:val="00857010"/>
    <w:rsid w:val="0086017D"/>
    <w:rsid w:val="00873C10"/>
    <w:rsid w:val="00882E4F"/>
    <w:rsid w:val="008C01D8"/>
    <w:rsid w:val="008C2754"/>
    <w:rsid w:val="008D0EC3"/>
    <w:rsid w:val="008D2E8C"/>
    <w:rsid w:val="008D7EBC"/>
    <w:rsid w:val="008E05DB"/>
    <w:rsid w:val="009125AC"/>
    <w:rsid w:val="00912D71"/>
    <w:rsid w:val="0091484B"/>
    <w:rsid w:val="00922DD0"/>
    <w:rsid w:val="00934AFF"/>
    <w:rsid w:val="0093580A"/>
    <w:rsid w:val="00942B33"/>
    <w:rsid w:val="0094509F"/>
    <w:rsid w:val="00972253"/>
    <w:rsid w:val="00980230"/>
    <w:rsid w:val="00995B2F"/>
    <w:rsid w:val="009B42D2"/>
    <w:rsid w:val="009C0815"/>
    <w:rsid w:val="009C19C7"/>
    <w:rsid w:val="009D12FC"/>
    <w:rsid w:val="009D3C28"/>
    <w:rsid w:val="009E0B7F"/>
    <w:rsid w:val="009F518D"/>
    <w:rsid w:val="009F5CE0"/>
    <w:rsid w:val="00A01B31"/>
    <w:rsid w:val="00A0603C"/>
    <w:rsid w:val="00A16C74"/>
    <w:rsid w:val="00A20925"/>
    <w:rsid w:val="00A2301C"/>
    <w:rsid w:val="00A36302"/>
    <w:rsid w:val="00A7469A"/>
    <w:rsid w:val="00A74E44"/>
    <w:rsid w:val="00A77E18"/>
    <w:rsid w:val="00A81108"/>
    <w:rsid w:val="00A82953"/>
    <w:rsid w:val="00A957A8"/>
    <w:rsid w:val="00A95F4D"/>
    <w:rsid w:val="00AA6B19"/>
    <w:rsid w:val="00AB3D45"/>
    <w:rsid w:val="00AB3F6D"/>
    <w:rsid w:val="00AB7C14"/>
    <w:rsid w:val="00AC2112"/>
    <w:rsid w:val="00AC39EC"/>
    <w:rsid w:val="00AD19D5"/>
    <w:rsid w:val="00AD42E8"/>
    <w:rsid w:val="00AE75B4"/>
    <w:rsid w:val="00B036BB"/>
    <w:rsid w:val="00B0641D"/>
    <w:rsid w:val="00B158F3"/>
    <w:rsid w:val="00B37514"/>
    <w:rsid w:val="00B413C1"/>
    <w:rsid w:val="00B464AE"/>
    <w:rsid w:val="00B63CBD"/>
    <w:rsid w:val="00B65301"/>
    <w:rsid w:val="00B70D1B"/>
    <w:rsid w:val="00B72777"/>
    <w:rsid w:val="00B96915"/>
    <w:rsid w:val="00BB79F6"/>
    <w:rsid w:val="00BC1B7F"/>
    <w:rsid w:val="00BD2D52"/>
    <w:rsid w:val="00BE2BAF"/>
    <w:rsid w:val="00BE447E"/>
    <w:rsid w:val="00C16564"/>
    <w:rsid w:val="00C33499"/>
    <w:rsid w:val="00C4611E"/>
    <w:rsid w:val="00C608F4"/>
    <w:rsid w:val="00C617B1"/>
    <w:rsid w:val="00C623B8"/>
    <w:rsid w:val="00C83966"/>
    <w:rsid w:val="00C96718"/>
    <w:rsid w:val="00CB367A"/>
    <w:rsid w:val="00CB3737"/>
    <w:rsid w:val="00CB3802"/>
    <w:rsid w:val="00CB630C"/>
    <w:rsid w:val="00CB778C"/>
    <w:rsid w:val="00CC5456"/>
    <w:rsid w:val="00CD338B"/>
    <w:rsid w:val="00CD5F9D"/>
    <w:rsid w:val="00CD674E"/>
    <w:rsid w:val="00CE44C7"/>
    <w:rsid w:val="00D0234C"/>
    <w:rsid w:val="00D36357"/>
    <w:rsid w:val="00D36C45"/>
    <w:rsid w:val="00D41ACD"/>
    <w:rsid w:val="00D425BD"/>
    <w:rsid w:val="00D43868"/>
    <w:rsid w:val="00D5295A"/>
    <w:rsid w:val="00D6377B"/>
    <w:rsid w:val="00D65D82"/>
    <w:rsid w:val="00D867D8"/>
    <w:rsid w:val="00D92EFE"/>
    <w:rsid w:val="00DA1405"/>
    <w:rsid w:val="00DB224D"/>
    <w:rsid w:val="00DC2D8D"/>
    <w:rsid w:val="00DD1BBE"/>
    <w:rsid w:val="00DD659E"/>
    <w:rsid w:val="00DE260E"/>
    <w:rsid w:val="00DF0598"/>
    <w:rsid w:val="00E07686"/>
    <w:rsid w:val="00E1112F"/>
    <w:rsid w:val="00E23A3F"/>
    <w:rsid w:val="00E35CEB"/>
    <w:rsid w:val="00E45384"/>
    <w:rsid w:val="00E739A6"/>
    <w:rsid w:val="00E96F5B"/>
    <w:rsid w:val="00EA17A7"/>
    <w:rsid w:val="00EA37EA"/>
    <w:rsid w:val="00EA3CBC"/>
    <w:rsid w:val="00EB0D55"/>
    <w:rsid w:val="00EB3F9F"/>
    <w:rsid w:val="00EB44D5"/>
    <w:rsid w:val="00ED046C"/>
    <w:rsid w:val="00ED1C2F"/>
    <w:rsid w:val="00ED630B"/>
    <w:rsid w:val="00EF27A0"/>
    <w:rsid w:val="00F01428"/>
    <w:rsid w:val="00F018DB"/>
    <w:rsid w:val="00F038C3"/>
    <w:rsid w:val="00F14630"/>
    <w:rsid w:val="00F2786E"/>
    <w:rsid w:val="00F33DDB"/>
    <w:rsid w:val="00F350FF"/>
    <w:rsid w:val="00F40832"/>
    <w:rsid w:val="00F52294"/>
    <w:rsid w:val="00F576C4"/>
    <w:rsid w:val="00F65871"/>
    <w:rsid w:val="00F679B6"/>
    <w:rsid w:val="00F70730"/>
    <w:rsid w:val="00FA5702"/>
    <w:rsid w:val="00FA73FB"/>
    <w:rsid w:val="00FB3D96"/>
    <w:rsid w:val="00FC6369"/>
    <w:rsid w:val="00FD4E77"/>
    <w:rsid w:val="00FD50F4"/>
    <w:rsid w:val="00FF02FB"/>
    <w:rsid w:val="00FF2077"/>
    <w:rsid w:val="00FF537A"/>
    <w:rsid w:val="00FF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E247"/>
  <w15:chartTrackingRefBased/>
  <w15:docId w15:val="{2CDED66F-8137-4A0F-A34F-8AA17F9B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2645">
      <w:bodyDiv w:val="1"/>
      <w:marLeft w:val="0"/>
      <w:marRight w:val="0"/>
      <w:marTop w:val="0"/>
      <w:marBottom w:val="0"/>
      <w:divBdr>
        <w:top w:val="none" w:sz="0" w:space="0" w:color="auto"/>
        <w:left w:val="none" w:sz="0" w:space="0" w:color="auto"/>
        <w:bottom w:val="none" w:sz="0" w:space="0" w:color="auto"/>
        <w:right w:val="none" w:sz="0" w:space="0" w:color="auto"/>
      </w:divBdr>
    </w:div>
    <w:div w:id="2492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4421-AB78-4BEB-AE74-9AF16381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7585</Words>
  <Characters>43238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stewart</dc:creator>
  <cp:keywords/>
  <dc:description/>
  <cp:lastModifiedBy>alex stewart</cp:lastModifiedBy>
  <cp:revision>18</cp:revision>
  <dcterms:created xsi:type="dcterms:W3CDTF">2023-03-19T11:04:00Z</dcterms:created>
  <dcterms:modified xsi:type="dcterms:W3CDTF">2023-03-23T15:00:00Z</dcterms:modified>
</cp:coreProperties>
</file>